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F936" w14:textId="089F3FF5" w:rsidR="00E927CB" w:rsidRPr="00941012" w:rsidRDefault="002A0A5E" w:rsidP="00E927CB">
      <w:pPr>
        <w:jc w:val="center"/>
        <w:rPr>
          <w:b/>
          <w:bCs/>
          <w:sz w:val="32"/>
          <w:szCs w:val="32"/>
          <w:u w:val="single"/>
        </w:rPr>
      </w:pPr>
      <w:r w:rsidRPr="00E65FE9">
        <w:rPr>
          <w:b/>
          <w:bCs/>
          <w:color w:val="FF0000"/>
          <w:sz w:val="32"/>
          <w:szCs w:val="32"/>
          <w:u w:val="single"/>
        </w:rPr>
        <w:t xml:space="preserve">(Your agency here) </w:t>
      </w:r>
      <w:r w:rsidR="00E65FE9">
        <w:rPr>
          <w:b/>
          <w:bCs/>
          <w:sz w:val="32"/>
          <w:szCs w:val="32"/>
          <w:u w:val="single"/>
        </w:rPr>
        <w:t>L</w:t>
      </w:r>
      <w:r w:rsidR="00E927CB" w:rsidRPr="00941012">
        <w:rPr>
          <w:b/>
          <w:bCs/>
          <w:sz w:val="32"/>
          <w:szCs w:val="32"/>
          <w:u w:val="single"/>
        </w:rPr>
        <w:t>ocavore Program</w:t>
      </w:r>
    </w:p>
    <w:p w14:paraId="249808C4" w14:textId="79277A86" w:rsidR="003D14ED" w:rsidRDefault="002C40AC" w:rsidP="57CD5A59">
      <w:pPr>
        <w:rPr>
          <w:b/>
          <w:bCs/>
          <w:sz w:val="28"/>
          <w:szCs w:val="28"/>
        </w:rPr>
      </w:pPr>
      <w:r>
        <w:rPr>
          <w:b/>
          <w:bCs/>
          <w:sz w:val="28"/>
          <w:szCs w:val="28"/>
        </w:rPr>
        <w:t>How to use this document</w:t>
      </w:r>
      <w:r w:rsidR="001D5351">
        <w:rPr>
          <w:b/>
          <w:bCs/>
          <w:sz w:val="28"/>
          <w:szCs w:val="28"/>
        </w:rPr>
        <w:t xml:space="preserve"> (for workshop attendees) </w:t>
      </w:r>
    </w:p>
    <w:p w14:paraId="3D74C211" w14:textId="7AA0766F" w:rsidR="00D17D42" w:rsidRPr="0010713F" w:rsidRDefault="00943FF6" w:rsidP="00D17D42">
      <w:r>
        <w:t xml:space="preserve">This document is </w:t>
      </w:r>
      <w:r w:rsidR="00711227">
        <w:t xml:space="preserve">a </w:t>
      </w:r>
      <w:r w:rsidR="009A2877">
        <w:t xml:space="preserve">generic </w:t>
      </w:r>
      <w:r w:rsidR="00711227">
        <w:t>template for a</w:t>
      </w:r>
      <w:r w:rsidR="009A2877">
        <w:t>n</w:t>
      </w:r>
      <w:r w:rsidR="00711227">
        <w:t xml:space="preserve"> </w:t>
      </w:r>
      <w:r w:rsidR="009A2877">
        <w:t>organization</w:t>
      </w:r>
      <w:r w:rsidR="00711227">
        <w:t xml:space="preserve"> to </w:t>
      </w:r>
      <w:r w:rsidR="00DB46FE">
        <w:t xml:space="preserve">develop a </w:t>
      </w:r>
      <w:r w:rsidR="00237B8D">
        <w:t>locavore huntin</w:t>
      </w:r>
      <w:r w:rsidR="000958E5">
        <w:t xml:space="preserve">g or angling </w:t>
      </w:r>
      <w:r w:rsidR="00237B8D">
        <w:t xml:space="preserve">program </w:t>
      </w:r>
      <w:r w:rsidR="000958E5">
        <w:t xml:space="preserve">and </w:t>
      </w:r>
      <w:r w:rsidR="00711227">
        <w:t>attract and persuade people in the locavore</w:t>
      </w:r>
      <w:r w:rsidR="004C2A11">
        <w:t xml:space="preserve">s to </w:t>
      </w:r>
      <w:r w:rsidR="00F645DF">
        <w:t xml:space="preserve">participate in </w:t>
      </w:r>
      <w:r w:rsidR="004C2A11">
        <w:t xml:space="preserve">training and </w:t>
      </w:r>
      <w:r w:rsidR="0041740A">
        <w:t xml:space="preserve">become </w:t>
      </w:r>
      <w:r w:rsidR="00F645DF">
        <w:t>hunt</w:t>
      </w:r>
      <w:r w:rsidR="0041740A">
        <w:t>ers and/or angers.</w:t>
      </w:r>
      <w:r w:rsidR="009A2877">
        <w:t xml:space="preserve"> </w:t>
      </w:r>
      <w:r w:rsidR="00D17D42">
        <w:t>This plan will walk you through the process of planning your locavore outreach program and direct you to the resources available to implement it.</w:t>
      </w:r>
    </w:p>
    <w:p w14:paraId="5D0573CA" w14:textId="37BE2DA5" w:rsidR="009A2877" w:rsidRDefault="009A2877" w:rsidP="57CD5A59">
      <w:r>
        <w:t xml:space="preserve">By adding </w:t>
      </w:r>
      <w:r w:rsidR="00836750">
        <w:t xml:space="preserve">the results of your exercises during the workshop to this document, it will become a </w:t>
      </w:r>
      <w:r w:rsidR="00D40721">
        <w:t xml:space="preserve">custom plan for your state or any other audience you might serve. </w:t>
      </w:r>
      <w:r w:rsidR="00003E44">
        <w:t xml:space="preserve">Instructions on what material to include and where to paste it are all in red. </w:t>
      </w:r>
    </w:p>
    <w:p w14:paraId="15E9D3E8" w14:textId="38DB97C2" w:rsidR="006D3046" w:rsidRDefault="006D3046" w:rsidP="57CD5A59">
      <w:r>
        <w:t xml:space="preserve">Before you get too far developing this plan, consider some of the </w:t>
      </w:r>
      <w:r w:rsidR="005401B5">
        <w:t xml:space="preserve">topics we discussed in the final Next Steps lesson of the guided workshop. </w:t>
      </w:r>
    </w:p>
    <w:p w14:paraId="33C08BB0" w14:textId="2254EF40" w:rsidR="005401B5" w:rsidRPr="006208B2" w:rsidRDefault="008A772E" w:rsidP="57CD5A59">
      <w:pPr>
        <w:rPr>
          <w:color w:val="FF0000"/>
        </w:rPr>
      </w:pPr>
      <w:r>
        <w:t xml:space="preserve">Who do you know in each of you target cities? </w:t>
      </w:r>
      <w:r w:rsidR="006208B2">
        <w:br/>
      </w:r>
      <w:r w:rsidR="00A87A55" w:rsidRPr="006208B2">
        <w:rPr>
          <w:color w:val="FF0000"/>
        </w:rPr>
        <w:t>(Paste the 1</w:t>
      </w:r>
      <w:r w:rsidR="00A87A55" w:rsidRPr="006208B2">
        <w:rPr>
          <w:color w:val="FF0000"/>
          <w:vertAlign w:val="superscript"/>
        </w:rPr>
        <w:t>st</w:t>
      </w:r>
      <w:r w:rsidR="00A87A55" w:rsidRPr="006208B2">
        <w:rPr>
          <w:color w:val="FF0000"/>
        </w:rPr>
        <w:t xml:space="preserve"> </w:t>
      </w:r>
      <w:proofErr w:type="gramStart"/>
      <w:r w:rsidR="00A87A55" w:rsidRPr="006208B2">
        <w:rPr>
          <w:color w:val="FF0000"/>
        </w:rPr>
        <w:t>Ground Work</w:t>
      </w:r>
      <w:proofErr w:type="gramEnd"/>
      <w:r w:rsidR="00A87A55" w:rsidRPr="006208B2">
        <w:rPr>
          <w:color w:val="FF0000"/>
        </w:rPr>
        <w:t xml:space="preserve"> Exercise </w:t>
      </w:r>
      <w:r w:rsidR="006208B2" w:rsidRPr="006208B2">
        <w:rPr>
          <w:color w:val="FF0000"/>
        </w:rPr>
        <w:t>here from the Next Steps Lesson.)</w:t>
      </w:r>
    </w:p>
    <w:tbl>
      <w:tblPr>
        <w:tblStyle w:val="TableGrid"/>
        <w:tblW w:w="0" w:type="auto"/>
        <w:tblLook w:val="04A0" w:firstRow="1" w:lastRow="0" w:firstColumn="1" w:lastColumn="0" w:noHBand="0" w:noVBand="1"/>
      </w:tblPr>
      <w:tblGrid>
        <w:gridCol w:w="1705"/>
        <w:gridCol w:w="1800"/>
        <w:gridCol w:w="1890"/>
        <w:gridCol w:w="3955"/>
      </w:tblGrid>
      <w:tr w:rsidR="006208B2" w:rsidRPr="006208B2" w14:paraId="63709017" w14:textId="77777777" w:rsidTr="0002324D">
        <w:tc>
          <w:tcPr>
            <w:tcW w:w="1705" w:type="dxa"/>
          </w:tcPr>
          <w:p w14:paraId="508A2D53" w14:textId="77777777" w:rsidR="00F72A46" w:rsidRPr="006208B2" w:rsidRDefault="00F72A46" w:rsidP="004C3C6E">
            <w:pPr>
              <w:rPr>
                <w:b/>
                <w:color w:val="FF0000"/>
              </w:rPr>
            </w:pPr>
            <w:r w:rsidRPr="006208B2">
              <w:rPr>
                <w:b/>
                <w:color w:val="FF0000"/>
              </w:rPr>
              <w:t xml:space="preserve">City </w:t>
            </w:r>
          </w:p>
        </w:tc>
        <w:tc>
          <w:tcPr>
            <w:tcW w:w="1800" w:type="dxa"/>
          </w:tcPr>
          <w:p w14:paraId="5FF9B6C5" w14:textId="77777777" w:rsidR="00F72A46" w:rsidRPr="006208B2" w:rsidRDefault="00F72A46" w:rsidP="004C3C6E">
            <w:pPr>
              <w:rPr>
                <w:b/>
                <w:color w:val="FF0000"/>
              </w:rPr>
            </w:pPr>
            <w:r w:rsidRPr="006208B2">
              <w:rPr>
                <w:b/>
                <w:color w:val="FF0000"/>
              </w:rPr>
              <w:t>Contact</w:t>
            </w:r>
          </w:p>
        </w:tc>
        <w:tc>
          <w:tcPr>
            <w:tcW w:w="1890" w:type="dxa"/>
          </w:tcPr>
          <w:p w14:paraId="09E599CF" w14:textId="77777777" w:rsidR="00F72A46" w:rsidRPr="006208B2" w:rsidRDefault="00F72A46" w:rsidP="004C3C6E">
            <w:pPr>
              <w:rPr>
                <w:b/>
                <w:color w:val="FF0000"/>
              </w:rPr>
            </w:pPr>
            <w:r w:rsidRPr="006208B2">
              <w:rPr>
                <w:b/>
                <w:color w:val="FF0000"/>
              </w:rPr>
              <w:t>Organization</w:t>
            </w:r>
          </w:p>
        </w:tc>
        <w:tc>
          <w:tcPr>
            <w:tcW w:w="3955" w:type="dxa"/>
          </w:tcPr>
          <w:p w14:paraId="484A3F70" w14:textId="77777777" w:rsidR="00F72A46" w:rsidRPr="006208B2" w:rsidRDefault="00F72A46" w:rsidP="004C3C6E">
            <w:pPr>
              <w:rPr>
                <w:b/>
                <w:color w:val="FF0000"/>
              </w:rPr>
            </w:pPr>
            <w:r w:rsidRPr="006208B2">
              <w:rPr>
                <w:b/>
                <w:color w:val="FF0000"/>
              </w:rPr>
              <w:t>How might they help?</w:t>
            </w:r>
          </w:p>
        </w:tc>
      </w:tr>
      <w:tr w:rsidR="006208B2" w:rsidRPr="006208B2" w14:paraId="543B4472" w14:textId="77777777" w:rsidTr="0002324D">
        <w:tc>
          <w:tcPr>
            <w:tcW w:w="1705" w:type="dxa"/>
          </w:tcPr>
          <w:p w14:paraId="7054AB7A" w14:textId="1C33B32A" w:rsidR="00F72A46" w:rsidRPr="006208B2" w:rsidRDefault="008A772E" w:rsidP="004C3C6E">
            <w:pPr>
              <w:rPr>
                <w:color w:val="FF0000"/>
              </w:rPr>
            </w:pPr>
            <w:r w:rsidRPr="006208B2">
              <w:rPr>
                <w:color w:val="FF0000"/>
              </w:rPr>
              <w:t>Target City 1</w:t>
            </w:r>
          </w:p>
        </w:tc>
        <w:tc>
          <w:tcPr>
            <w:tcW w:w="1800" w:type="dxa"/>
          </w:tcPr>
          <w:p w14:paraId="7B436173" w14:textId="77777777" w:rsidR="00F72A46" w:rsidRPr="006208B2" w:rsidRDefault="00F72A46" w:rsidP="004C3C6E">
            <w:pPr>
              <w:rPr>
                <w:color w:val="FF0000"/>
              </w:rPr>
            </w:pPr>
          </w:p>
        </w:tc>
        <w:tc>
          <w:tcPr>
            <w:tcW w:w="1890" w:type="dxa"/>
          </w:tcPr>
          <w:p w14:paraId="62FE7BFA" w14:textId="77777777" w:rsidR="00F72A46" w:rsidRPr="006208B2" w:rsidRDefault="00F72A46" w:rsidP="004C3C6E">
            <w:pPr>
              <w:rPr>
                <w:color w:val="FF0000"/>
              </w:rPr>
            </w:pPr>
          </w:p>
        </w:tc>
        <w:tc>
          <w:tcPr>
            <w:tcW w:w="3955" w:type="dxa"/>
          </w:tcPr>
          <w:p w14:paraId="57E701C2" w14:textId="77777777" w:rsidR="00F72A46" w:rsidRPr="006208B2" w:rsidRDefault="00F72A46" w:rsidP="004C3C6E">
            <w:pPr>
              <w:rPr>
                <w:color w:val="FF0000"/>
              </w:rPr>
            </w:pPr>
          </w:p>
        </w:tc>
      </w:tr>
      <w:tr w:rsidR="006208B2" w:rsidRPr="006208B2" w14:paraId="67E66237" w14:textId="77777777" w:rsidTr="0002324D">
        <w:tc>
          <w:tcPr>
            <w:tcW w:w="1705" w:type="dxa"/>
          </w:tcPr>
          <w:p w14:paraId="00BDA282" w14:textId="1F0ED425" w:rsidR="00F72A46" w:rsidRPr="006208B2" w:rsidRDefault="008A772E" w:rsidP="004C3C6E">
            <w:pPr>
              <w:rPr>
                <w:color w:val="FF0000"/>
              </w:rPr>
            </w:pPr>
            <w:r w:rsidRPr="006208B2">
              <w:rPr>
                <w:color w:val="FF0000"/>
              </w:rPr>
              <w:t>Target City 1</w:t>
            </w:r>
          </w:p>
        </w:tc>
        <w:tc>
          <w:tcPr>
            <w:tcW w:w="1800" w:type="dxa"/>
          </w:tcPr>
          <w:p w14:paraId="06100795" w14:textId="77777777" w:rsidR="00F72A46" w:rsidRPr="006208B2" w:rsidRDefault="00F72A46" w:rsidP="004C3C6E">
            <w:pPr>
              <w:rPr>
                <w:color w:val="FF0000"/>
              </w:rPr>
            </w:pPr>
          </w:p>
        </w:tc>
        <w:tc>
          <w:tcPr>
            <w:tcW w:w="1890" w:type="dxa"/>
          </w:tcPr>
          <w:p w14:paraId="2FFF9501" w14:textId="77777777" w:rsidR="00F72A46" w:rsidRPr="006208B2" w:rsidRDefault="00F72A46" w:rsidP="004C3C6E">
            <w:pPr>
              <w:rPr>
                <w:color w:val="FF0000"/>
              </w:rPr>
            </w:pPr>
          </w:p>
        </w:tc>
        <w:tc>
          <w:tcPr>
            <w:tcW w:w="3955" w:type="dxa"/>
          </w:tcPr>
          <w:p w14:paraId="7B041D56" w14:textId="77777777" w:rsidR="00F72A46" w:rsidRPr="006208B2" w:rsidRDefault="00F72A46" w:rsidP="004C3C6E">
            <w:pPr>
              <w:rPr>
                <w:color w:val="FF0000"/>
              </w:rPr>
            </w:pPr>
          </w:p>
        </w:tc>
      </w:tr>
      <w:tr w:rsidR="006208B2" w:rsidRPr="006208B2" w14:paraId="23AEB8F9" w14:textId="77777777" w:rsidTr="0002324D">
        <w:tc>
          <w:tcPr>
            <w:tcW w:w="1705" w:type="dxa"/>
          </w:tcPr>
          <w:p w14:paraId="04B32EA9" w14:textId="5A7DCE74" w:rsidR="00F72A46" w:rsidRPr="006208B2" w:rsidRDefault="0002324D" w:rsidP="004C3C6E">
            <w:pPr>
              <w:rPr>
                <w:color w:val="FF0000"/>
              </w:rPr>
            </w:pPr>
            <w:r w:rsidRPr="006208B2">
              <w:rPr>
                <w:color w:val="FF0000"/>
              </w:rPr>
              <w:t xml:space="preserve">Target City </w:t>
            </w:r>
            <w:r w:rsidRPr="006208B2">
              <w:rPr>
                <w:color w:val="FF0000"/>
              </w:rPr>
              <w:t>2</w:t>
            </w:r>
          </w:p>
        </w:tc>
        <w:tc>
          <w:tcPr>
            <w:tcW w:w="1800" w:type="dxa"/>
          </w:tcPr>
          <w:p w14:paraId="6911ACFC" w14:textId="77777777" w:rsidR="00F72A46" w:rsidRPr="006208B2" w:rsidRDefault="00F72A46" w:rsidP="004C3C6E">
            <w:pPr>
              <w:rPr>
                <w:color w:val="FF0000"/>
              </w:rPr>
            </w:pPr>
          </w:p>
        </w:tc>
        <w:tc>
          <w:tcPr>
            <w:tcW w:w="1890" w:type="dxa"/>
          </w:tcPr>
          <w:p w14:paraId="66262419" w14:textId="77777777" w:rsidR="00F72A46" w:rsidRPr="006208B2" w:rsidRDefault="00F72A46" w:rsidP="004C3C6E">
            <w:pPr>
              <w:rPr>
                <w:color w:val="FF0000"/>
              </w:rPr>
            </w:pPr>
          </w:p>
        </w:tc>
        <w:tc>
          <w:tcPr>
            <w:tcW w:w="3955" w:type="dxa"/>
          </w:tcPr>
          <w:p w14:paraId="6043CA24" w14:textId="77777777" w:rsidR="00F72A46" w:rsidRPr="006208B2" w:rsidRDefault="00F72A46" w:rsidP="004C3C6E">
            <w:pPr>
              <w:rPr>
                <w:color w:val="FF0000"/>
              </w:rPr>
            </w:pPr>
          </w:p>
        </w:tc>
      </w:tr>
      <w:tr w:rsidR="006208B2" w:rsidRPr="006208B2" w14:paraId="78E0A3A3" w14:textId="77777777" w:rsidTr="0002324D">
        <w:tc>
          <w:tcPr>
            <w:tcW w:w="1705" w:type="dxa"/>
          </w:tcPr>
          <w:p w14:paraId="00FADF89" w14:textId="0E499120" w:rsidR="00F72A46" w:rsidRPr="006208B2" w:rsidRDefault="0002324D" w:rsidP="004C3C6E">
            <w:pPr>
              <w:rPr>
                <w:color w:val="FF0000"/>
              </w:rPr>
            </w:pPr>
            <w:r w:rsidRPr="006208B2">
              <w:rPr>
                <w:color w:val="FF0000"/>
              </w:rPr>
              <w:t>Target City 2</w:t>
            </w:r>
          </w:p>
        </w:tc>
        <w:tc>
          <w:tcPr>
            <w:tcW w:w="1800" w:type="dxa"/>
          </w:tcPr>
          <w:p w14:paraId="335E2B4A" w14:textId="77777777" w:rsidR="00F72A46" w:rsidRPr="006208B2" w:rsidRDefault="00F72A46" w:rsidP="004C3C6E">
            <w:pPr>
              <w:rPr>
                <w:color w:val="FF0000"/>
              </w:rPr>
            </w:pPr>
          </w:p>
        </w:tc>
        <w:tc>
          <w:tcPr>
            <w:tcW w:w="1890" w:type="dxa"/>
          </w:tcPr>
          <w:p w14:paraId="3EAF8948" w14:textId="77777777" w:rsidR="00F72A46" w:rsidRPr="006208B2" w:rsidRDefault="00F72A46" w:rsidP="004C3C6E">
            <w:pPr>
              <w:rPr>
                <w:color w:val="FF0000"/>
              </w:rPr>
            </w:pPr>
          </w:p>
        </w:tc>
        <w:tc>
          <w:tcPr>
            <w:tcW w:w="3955" w:type="dxa"/>
          </w:tcPr>
          <w:p w14:paraId="6F325480" w14:textId="77777777" w:rsidR="00F72A46" w:rsidRPr="006208B2" w:rsidRDefault="00F72A46" w:rsidP="004C3C6E">
            <w:pPr>
              <w:rPr>
                <w:color w:val="FF0000"/>
              </w:rPr>
            </w:pPr>
          </w:p>
        </w:tc>
      </w:tr>
      <w:tr w:rsidR="006208B2" w:rsidRPr="006208B2" w14:paraId="6B0D6D1D" w14:textId="77777777" w:rsidTr="0002324D">
        <w:tc>
          <w:tcPr>
            <w:tcW w:w="1705" w:type="dxa"/>
          </w:tcPr>
          <w:p w14:paraId="1B802916" w14:textId="18B65EF9" w:rsidR="00F72A46" w:rsidRPr="006208B2" w:rsidRDefault="0002324D" w:rsidP="004C3C6E">
            <w:pPr>
              <w:rPr>
                <w:color w:val="FF0000"/>
              </w:rPr>
            </w:pPr>
            <w:r w:rsidRPr="006208B2">
              <w:rPr>
                <w:color w:val="FF0000"/>
              </w:rPr>
              <w:t>Target City 3</w:t>
            </w:r>
          </w:p>
        </w:tc>
        <w:tc>
          <w:tcPr>
            <w:tcW w:w="1800" w:type="dxa"/>
          </w:tcPr>
          <w:p w14:paraId="1EB4EE83" w14:textId="77777777" w:rsidR="00F72A46" w:rsidRPr="006208B2" w:rsidRDefault="00F72A46" w:rsidP="004C3C6E">
            <w:pPr>
              <w:rPr>
                <w:color w:val="FF0000"/>
              </w:rPr>
            </w:pPr>
          </w:p>
        </w:tc>
        <w:tc>
          <w:tcPr>
            <w:tcW w:w="1890" w:type="dxa"/>
          </w:tcPr>
          <w:p w14:paraId="1E2ECFF0" w14:textId="77777777" w:rsidR="00F72A46" w:rsidRPr="006208B2" w:rsidRDefault="00F72A46" w:rsidP="004C3C6E">
            <w:pPr>
              <w:rPr>
                <w:color w:val="FF0000"/>
              </w:rPr>
            </w:pPr>
          </w:p>
        </w:tc>
        <w:tc>
          <w:tcPr>
            <w:tcW w:w="3955" w:type="dxa"/>
          </w:tcPr>
          <w:p w14:paraId="04EBF472" w14:textId="77777777" w:rsidR="00F72A46" w:rsidRPr="006208B2" w:rsidRDefault="00F72A46" w:rsidP="004C3C6E">
            <w:pPr>
              <w:rPr>
                <w:color w:val="FF0000"/>
              </w:rPr>
            </w:pPr>
          </w:p>
        </w:tc>
      </w:tr>
      <w:tr w:rsidR="006208B2" w:rsidRPr="006208B2" w14:paraId="067EB6E6" w14:textId="77777777" w:rsidTr="0002324D">
        <w:tc>
          <w:tcPr>
            <w:tcW w:w="1705" w:type="dxa"/>
          </w:tcPr>
          <w:p w14:paraId="7D1FD81C" w14:textId="27662C08" w:rsidR="00F72A46" w:rsidRPr="006208B2" w:rsidRDefault="0002324D" w:rsidP="004C3C6E">
            <w:pPr>
              <w:rPr>
                <w:color w:val="FF0000"/>
              </w:rPr>
            </w:pPr>
            <w:r w:rsidRPr="006208B2">
              <w:rPr>
                <w:color w:val="FF0000"/>
              </w:rPr>
              <w:t>Target City 3</w:t>
            </w:r>
          </w:p>
        </w:tc>
        <w:tc>
          <w:tcPr>
            <w:tcW w:w="1800" w:type="dxa"/>
          </w:tcPr>
          <w:p w14:paraId="49B29DA3" w14:textId="77777777" w:rsidR="00F72A46" w:rsidRPr="006208B2" w:rsidRDefault="00F72A46" w:rsidP="004C3C6E">
            <w:pPr>
              <w:rPr>
                <w:color w:val="FF0000"/>
              </w:rPr>
            </w:pPr>
          </w:p>
        </w:tc>
        <w:tc>
          <w:tcPr>
            <w:tcW w:w="1890" w:type="dxa"/>
          </w:tcPr>
          <w:p w14:paraId="64564C9B" w14:textId="77777777" w:rsidR="00F72A46" w:rsidRPr="006208B2" w:rsidRDefault="00F72A46" w:rsidP="004C3C6E">
            <w:pPr>
              <w:rPr>
                <w:color w:val="FF0000"/>
              </w:rPr>
            </w:pPr>
          </w:p>
        </w:tc>
        <w:tc>
          <w:tcPr>
            <w:tcW w:w="3955" w:type="dxa"/>
          </w:tcPr>
          <w:p w14:paraId="5DC5C0B5" w14:textId="77777777" w:rsidR="00F72A46" w:rsidRPr="006208B2" w:rsidRDefault="00F72A46" w:rsidP="004C3C6E">
            <w:pPr>
              <w:rPr>
                <w:color w:val="FF0000"/>
              </w:rPr>
            </w:pPr>
          </w:p>
        </w:tc>
      </w:tr>
    </w:tbl>
    <w:p w14:paraId="5B4B8746" w14:textId="41A205F2" w:rsidR="007772B3" w:rsidRPr="007772B3" w:rsidRDefault="007772B3" w:rsidP="007772B3">
      <w:r w:rsidRPr="007772B3">
        <w:t xml:space="preserve">As you are developing this plan if you have questions about these markets or are looking for potential partners, contact these individuals and see if they can help you out. </w:t>
      </w:r>
    </w:p>
    <w:p w14:paraId="510A13EA" w14:textId="208CF816" w:rsidR="007772B3" w:rsidRPr="009D2610" w:rsidRDefault="003617F4" w:rsidP="00F72A46">
      <w:pPr>
        <w:rPr>
          <w:i/>
          <w:iCs/>
        </w:rPr>
      </w:pPr>
      <w:r w:rsidRPr="009D2610">
        <w:rPr>
          <w:i/>
          <w:iCs/>
        </w:rPr>
        <w:t xml:space="preserve">Who in your organization </w:t>
      </w:r>
      <w:r w:rsidR="00122354" w:rsidRPr="009D2610">
        <w:rPr>
          <w:i/>
          <w:iCs/>
        </w:rPr>
        <w:t xml:space="preserve">might be a champion for your locavore fishing or hunting program? </w:t>
      </w:r>
    </w:p>
    <w:p w14:paraId="44B52413" w14:textId="75761379" w:rsidR="00396D57" w:rsidRPr="009D2610" w:rsidRDefault="00396D57" w:rsidP="00396D57">
      <w:pPr>
        <w:rPr>
          <w:color w:val="FF0000"/>
        </w:rPr>
      </w:pPr>
      <w:r w:rsidRPr="009D2610">
        <w:rPr>
          <w:color w:val="FF0000"/>
        </w:rPr>
        <w:t xml:space="preserve">(Paste the </w:t>
      </w:r>
      <w:r w:rsidRPr="009D2610">
        <w:rPr>
          <w:color w:val="FF0000"/>
        </w:rPr>
        <w:t>2</w:t>
      </w:r>
      <w:r w:rsidRPr="009D2610">
        <w:rPr>
          <w:color w:val="FF0000"/>
          <w:vertAlign w:val="superscript"/>
        </w:rPr>
        <w:t>nd</w:t>
      </w:r>
      <w:r w:rsidRPr="009D2610">
        <w:rPr>
          <w:color w:val="FF0000"/>
        </w:rPr>
        <w:t xml:space="preserve"> </w:t>
      </w:r>
      <w:proofErr w:type="gramStart"/>
      <w:r w:rsidRPr="009D2610">
        <w:rPr>
          <w:color w:val="FF0000"/>
        </w:rPr>
        <w:t>Ground Work</w:t>
      </w:r>
      <w:proofErr w:type="gramEnd"/>
      <w:r w:rsidRPr="009D2610">
        <w:rPr>
          <w:color w:val="FF0000"/>
        </w:rPr>
        <w:t xml:space="preserve"> Exercise here from the Next Steps Lesson.)</w:t>
      </w:r>
    </w:p>
    <w:tbl>
      <w:tblPr>
        <w:tblStyle w:val="TableGrid"/>
        <w:tblW w:w="0" w:type="auto"/>
        <w:tblLook w:val="04A0" w:firstRow="1" w:lastRow="0" w:firstColumn="1" w:lastColumn="0" w:noHBand="0" w:noVBand="1"/>
      </w:tblPr>
      <w:tblGrid>
        <w:gridCol w:w="4675"/>
        <w:gridCol w:w="4675"/>
      </w:tblGrid>
      <w:tr w:rsidR="00AF6349" w:rsidRPr="009D2610" w14:paraId="0EA9A1DD" w14:textId="77777777" w:rsidTr="00AF6349">
        <w:tc>
          <w:tcPr>
            <w:tcW w:w="4675" w:type="dxa"/>
          </w:tcPr>
          <w:p w14:paraId="2798C7AC" w14:textId="7867CA23" w:rsidR="00AF6349" w:rsidRPr="009D2610" w:rsidRDefault="00AF6349" w:rsidP="00F72A46">
            <w:pPr>
              <w:rPr>
                <w:i/>
                <w:iCs/>
              </w:rPr>
            </w:pPr>
            <w:r w:rsidRPr="009D2610">
              <w:rPr>
                <w:i/>
                <w:iCs/>
              </w:rPr>
              <w:t xml:space="preserve">Potential Locavore Hunting Program Champions </w:t>
            </w:r>
          </w:p>
        </w:tc>
        <w:tc>
          <w:tcPr>
            <w:tcW w:w="4675" w:type="dxa"/>
          </w:tcPr>
          <w:p w14:paraId="2B30EABA" w14:textId="3E58725B" w:rsidR="00AF6349" w:rsidRPr="009D2610" w:rsidRDefault="00AF6349" w:rsidP="00F72A46">
            <w:pPr>
              <w:rPr>
                <w:i/>
                <w:iCs/>
              </w:rPr>
            </w:pPr>
            <w:r w:rsidRPr="009D2610">
              <w:rPr>
                <w:i/>
                <w:iCs/>
              </w:rPr>
              <w:t xml:space="preserve">Potential Locvore Fishing Program Champions </w:t>
            </w:r>
          </w:p>
        </w:tc>
      </w:tr>
      <w:tr w:rsidR="00AF6349" w:rsidRPr="009D2610" w14:paraId="38CC1782" w14:textId="77777777" w:rsidTr="00AF6349">
        <w:tc>
          <w:tcPr>
            <w:tcW w:w="4675" w:type="dxa"/>
          </w:tcPr>
          <w:p w14:paraId="42AE0792" w14:textId="77777777" w:rsidR="00AF6349" w:rsidRPr="00627092" w:rsidRDefault="009D2610" w:rsidP="00FB0E2C">
            <w:pPr>
              <w:pStyle w:val="ListParagraph"/>
              <w:numPr>
                <w:ilvl w:val="0"/>
                <w:numId w:val="45"/>
              </w:numPr>
              <w:rPr>
                <w:i/>
                <w:iCs/>
                <w:color w:val="FF0000"/>
              </w:rPr>
            </w:pPr>
            <w:r w:rsidRPr="00627092">
              <w:rPr>
                <w:i/>
                <w:iCs/>
                <w:color w:val="FF0000"/>
              </w:rPr>
              <w:t>One</w:t>
            </w:r>
          </w:p>
          <w:p w14:paraId="0F91B508" w14:textId="77777777" w:rsidR="009D2610" w:rsidRPr="00627092" w:rsidRDefault="009D2610" w:rsidP="00FB0E2C">
            <w:pPr>
              <w:pStyle w:val="ListParagraph"/>
              <w:numPr>
                <w:ilvl w:val="0"/>
                <w:numId w:val="45"/>
              </w:numPr>
              <w:rPr>
                <w:i/>
                <w:iCs/>
                <w:color w:val="FF0000"/>
              </w:rPr>
            </w:pPr>
            <w:r w:rsidRPr="00627092">
              <w:rPr>
                <w:i/>
                <w:iCs/>
                <w:color w:val="FF0000"/>
              </w:rPr>
              <w:t>Two</w:t>
            </w:r>
          </w:p>
          <w:p w14:paraId="1CB348EB" w14:textId="5C600F58" w:rsidR="009D2610" w:rsidRPr="009D2610" w:rsidRDefault="009D2610" w:rsidP="00FB0E2C">
            <w:pPr>
              <w:pStyle w:val="ListParagraph"/>
              <w:numPr>
                <w:ilvl w:val="0"/>
                <w:numId w:val="45"/>
              </w:numPr>
              <w:rPr>
                <w:i/>
                <w:iCs/>
              </w:rPr>
            </w:pPr>
            <w:r w:rsidRPr="00627092">
              <w:rPr>
                <w:i/>
                <w:iCs/>
                <w:color w:val="FF0000"/>
              </w:rPr>
              <w:t>Three</w:t>
            </w:r>
          </w:p>
        </w:tc>
        <w:tc>
          <w:tcPr>
            <w:tcW w:w="4675" w:type="dxa"/>
          </w:tcPr>
          <w:p w14:paraId="5053C949" w14:textId="77777777" w:rsidR="009D2610" w:rsidRPr="00627092" w:rsidRDefault="009D2610" w:rsidP="00FB0E2C">
            <w:pPr>
              <w:pStyle w:val="ListParagraph"/>
              <w:numPr>
                <w:ilvl w:val="0"/>
                <w:numId w:val="45"/>
              </w:numPr>
              <w:rPr>
                <w:i/>
                <w:iCs/>
                <w:color w:val="FF0000"/>
              </w:rPr>
            </w:pPr>
            <w:r w:rsidRPr="00627092">
              <w:rPr>
                <w:i/>
                <w:iCs/>
                <w:color w:val="FF0000"/>
              </w:rPr>
              <w:t>One</w:t>
            </w:r>
          </w:p>
          <w:p w14:paraId="4C255914" w14:textId="77777777" w:rsidR="00627092" w:rsidRPr="00627092" w:rsidRDefault="009D2610" w:rsidP="00FB0E2C">
            <w:pPr>
              <w:pStyle w:val="ListParagraph"/>
              <w:numPr>
                <w:ilvl w:val="0"/>
                <w:numId w:val="45"/>
              </w:numPr>
              <w:rPr>
                <w:i/>
                <w:iCs/>
                <w:color w:val="FF0000"/>
              </w:rPr>
            </w:pPr>
            <w:r w:rsidRPr="00627092">
              <w:rPr>
                <w:i/>
                <w:iCs/>
                <w:color w:val="FF0000"/>
              </w:rPr>
              <w:t>Two</w:t>
            </w:r>
          </w:p>
          <w:p w14:paraId="25012A9A" w14:textId="1CA41D25" w:rsidR="00627092" w:rsidRPr="00627092" w:rsidRDefault="00627092" w:rsidP="00FB0E2C">
            <w:pPr>
              <w:pStyle w:val="ListParagraph"/>
              <w:numPr>
                <w:ilvl w:val="0"/>
                <w:numId w:val="45"/>
              </w:numPr>
              <w:rPr>
                <w:i/>
                <w:iCs/>
              </w:rPr>
            </w:pPr>
            <w:r w:rsidRPr="00627092">
              <w:rPr>
                <w:i/>
                <w:iCs/>
                <w:color w:val="FF0000"/>
              </w:rPr>
              <w:t xml:space="preserve">Three </w:t>
            </w:r>
          </w:p>
        </w:tc>
      </w:tr>
    </w:tbl>
    <w:p w14:paraId="6CC83360" w14:textId="34E8187D" w:rsidR="00B843A4" w:rsidRDefault="00B843A4" w:rsidP="00FB0E2C">
      <w:pPr>
        <w:spacing w:after="0" w:line="240" w:lineRule="auto"/>
        <w:rPr>
          <w:i/>
          <w:iCs/>
        </w:rPr>
      </w:pPr>
    </w:p>
    <w:p w14:paraId="4709A63D" w14:textId="7B9990DD" w:rsidR="004D7AC1" w:rsidRDefault="0040263F" w:rsidP="00FB0E2C">
      <w:pPr>
        <w:spacing w:after="0" w:line="240" w:lineRule="auto"/>
        <w:rPr>
          <w:i/>
          <w:iCs/>
        </w:rPr>
      </w:pPr>
      <w:r>
        <w:rPr>
          <w:i/>
          <w:iCs/>
        </w:rPr>
        <w:t>Reach out to your potential champions right away</w:t>
      </w:r>
      <w:r w:rsidR="008E333B">
        <w:rPr>
          <w:i/>
          <w:iCs/>
        </w:rPr>
        <w:t xml:space="preserve">. Share what you’ve learned and what you have want to do and hope to achieve. </w:t>
      </w:r>
      <w:r w:rsidR="004D7AC1">
        <w:rPr>
          <w:i/>
          <w:iCs/>
        </w:rPr>
        <w:t xml:space="preserve">Hopefully, they’ll be as excited as you are and help you with the development of this plan and </w:t>
      </w:r>
      <w:r w:rsidR="003E04BE">
        <w:rPr>
          <w:i/>
          <w:iCs/>
        </w:rPr>
        <w:t>presenting it for approval.</w:t>
      </w:r>
    </w:p>
    <w:p w14:paraId="331DAF82" w14:textId="77777777" w:rsidR="0040263F" w:rsidRDefault="0040263F" w:rsidP="00FB0E2C">
      <w:pPr>
        <w:spacing w:after="0" w:line="240" w:lineRule="auto"/>
        <w:rPr>
          <w:i/>
          <w:iCs/>
        </w:rPr>
      </w:pPr>
    </w:p>
    <w:p w14:paraId="051189E7" w14:textId="33580EF9" w:rsidR="0040263F" w:rsidRDefault="00B91D40" w:rsidP="00C34E24">
      <w:pPr>
        <w:rPr>
          <w:color w:val="FF0000"/>
        </w:rPr>
      </w:pPr>
      <w:r>
        <w:rPr>
          <w:i/>
          <w:iCs/>
        </w:rPr>
        <w:t xml:space="preserve">Once you have a champion (or even if you don’t), </w:t>
      </w:r>
      <w:r w:rsidR="00D72C97">
        <w:rPr>
          <w:i/>
          <w:iCs/>
        </w:rPr>
        <w:t xml:space="preserve">complete this plan using the instructions in red and set a date </w:t>
      </w:r>
      <w:r w:rsidR="008F4351">
        <w:rPr>
          <w:i/>
          <w:iCs/>
        </w:rPr>
        <w:t xml:space="preserve">to present it to whomever will need to approve such an effort. </w:t>
      </w:r>
    </w:p>
    <w:p w14:paraId="596D91FD" w14:textId="3173DDA4" w:rsidR="00261CAD" w:rsidRDefault="00261CAD" w:rsidP="00C34E24">
      <w:pPr>
        <w:rPr>
          <w:color w:val="FF0000"/>
        </w:rPr>
      </w:pPr>
      <w:r w:rsidRPr="00C34E24">
        <w:rPr>
          <w:color w:val="FF0000"/>
        </w:rPr>
        <w:t>(Delete th</w:t>
      </w:r>
      <w:r w:rsidR="00C34E24">
        <w:rPr>
          <w:color w:val="FF0000"/>
        </w:rPr>
        <w:t xml:space="preserve">e “how to use this document” section </w:t>
      </w:r>
      <w:r w:rsidRPr="00C34E24">
        <w:rPr>
          <w:color w:val="FF0000"/>
        </w:rPr>
        <w:t>before you share your customized plan</w:t>
      </w:r>
      <w:r w:rsidR="00A010A2">
        <w:rPr>
          <w:color w:val="FF0000"/>
        </w:rPr>
        <w:t xml:space="preserve"> with others</w:t>
      </w:r>
      <w:r w:rsidRPr="00C34E24">
        <w:rPr>
          <w:color w:val="FF0000"/>
        </w:rPr>
        <w:t>.)</w:t>
      </w:r>
    </w:p>
    <w:p w14:paraId="3BB1E983" w14:textId="6B376647" w:rsidR="00B2663F" w:rsidRPr="00223EE4" w:rsidRDefault="00700CAE">
      <w:pPr>
        <w:rPr>
          <w:b/>
          <w:bCs/>
        </w:rPr>
      </w:pPr>
      <w:r w:rsidRPr="00223EE4">
        <w:rPr>
          <w:b/>
          <w:bCs/>
          <w:color w:val="FF0000"/>
        </w:rPr>
        <w:t xml:space="preserve">Be sure to review the entire plan after you have inserted all the </w:t>
      </w:r>
      <w:r w:rsidR="00C77C8A" w:rsidRPr="00223EE4">
        <w:rPr>
          <w:b/>
          <w:bCs/>
          <w:color w:val="FF0000"/>
        </w:rPr>
        <w:t>lessons indicated in red to be sure the plan flows proper</w:t>
      </w:r>
      <w:r w:rsidR="00223EE4" w:rsidRPr="00223EE4">
        <w:rPr>
          <w:b/>
          <w:bCs/>
          <w:color w:val="FF0000"/>
        </w:rPr>
        <w:t xml:space="preserve">ly, uses the proper </w:t>
      </w:r>
      <w:proofErr w:type="gramStart"/>
      <w:r w:rsidR="00223EE4" w:rsidRPr="00223EE4">
        <w:rPr>
          <w:b/>
          <w:bCs/>
          <w:color w:val="FF0000"/>
        </w:rPr>
        <w:t>terminology</w:t>
      </w:r>
      <w:proofErr w:type="gramEnd"/>
      <w:r w:rsidR="00223EE4" w:rsidRPr="00223EE4">
        <w:rPr>
          <w:b/>
          <w:bCs/>
          <w:color w:val="FF0000"/>
        </w:rPr>
        <w:t xml:space="preserve"> and makes sense for your organization. </w:t>
      </w:r>
      <w:r w:rsidR="00B2663F" w:rsidRPr="00223EE4">
        <w:rPr>
          <w:b/>
          <w:bCs/>
        </w:rPr>
        <w:br w:type="page"/>
      </w:r>
    </w:p>
    <w:p w14:paraId="04928513" w14:textId="3E5AC7DB" w:rsidR="0094355A" w:rsidRDefault="003D14ED" w:rsidP="57CD5A59">
      <w:pPr>
        <w:rPr>
          <w:b/>
          <w:bCs/>
          <w:sz w:val="28"/>
          <w:szCs w:val="28"/>
        </w:rPr>
      </w:pPr>
      <w:r w:rsidRPr="00656417">
        <w:rPr>
          <w:b/>
          <w:bCs/>
          <w:sz w:val="28"/>
          <w:szCs w:val="28"/>
        </w:rPr>
        <w:lastRenderedPageBreak/>
        <w:t>Background</w:t>
      </w:r>
    </w:p>
    <w:p w14:paraId="04AADE72" w14:textId="77777777" w:rsidR="0010713F" w:rsidRPr="00025CB5" w:rsidRDefault="0010713F" w:rsidP="0010713F">
      <w:pPr>
        <w:pStyle w:val="NormalWeb"/>
        <w:shd w:val="clear" w:color="auto" w:fill="FFFFFF"/>
        <w:spacing w:before="0" w:beforeAutospacing="0" w:after="150" w:afterAutospacing="0"/>
        <w:rPr>
          <w:rFonts w:asciiTheme="minorHAnsi" w:hAnsiTheme="minorHAnsi" w:cstheme="minorHAnsi"/>
          <w:sz w:val="22"/>
          <w:szCs w:val="22"/>
        </w:rPr>
      </w:pPr>
      <w:r w:rsidRPr="00025CB5">
        <w:rPr>
          <w:rFonts w:asciiTheme="minorHAnsi" w:hAnsiTheme="minorHAnsi" w:cstheme="minorHAnsi"/>
          <w:sz w:val="22"/>
          <w:szCs w:val="22"/>
        </w:rPr>
        <w:t xml:space="preserve">For decades hunting license sales have declined nationally. One bright spot bucking the trend for the last decade or so is people becoming interested in hunting and fishing as a way to obtain healthy, wholesome, organic protein from the wild. The “locavore movement” encourages people to obtain local, organic, </w:t>
      </w:r>
      <w:r>
        <w:rPr>
          <w:rFonts w:asciiTheme="minorHAnsi" w:hAnsiTheme="minorHAnsi" w:cstheme="minorHAnsi"/>
          <w:sz w:val="22"/>
          <w:szCs w:val="22"/>
        </w:rPr>
        <w:t xml:space="preserve">and </w:t>
      </w:r>
      <w:r w:rsidRPr="00025CB5">
        <w:rPr>
          <w:rFonts w:asciiTheme="minorHAnsi" w:hAnsiTheme="minorHAnsi" w:cstheme="minorHAnsi"/>
          <w:sz w:val="22"/>
          <w:szCs w:val="22"/>
        </w:rPr>
        <w:t>sustainable food sources. By natural extension, has broadened beyond gardening, and now covers foraging, hunting, and fishing.</w:t>
      </w:r>
    </w:p>
    <w:p w14:paraId="2A247F3A" w14:textId="1D577F18" w:rsidR="0010713F" w:rsidRPr="00025CB5" w:rsidRDefault="0010713F" w:rsidP="0010713F">
      <w:pPr>
        <w:pStyle w:val="NormalWeb"/>
        <w:shd w:val="clear" w:color="auto" w:fill="FFFFFF"/>
        <w:spacing w:before="0" w:beforeAutospacing="0" w:after="150" w:afterAutospacing="0"/>
        <w:rPr>
          <w:rFonts w:asciiTheme="minorHAnsi" w:hAnsiTheme="minorHAnsi" w:cstheme="minorHAnsi"/>
          <w:sz w:val="22"/>
          <w:szCs w:val="22"/>
        </w:rPr>
      </w:pPr>
      <w:r w:rsidRPr="00025CB5">
        <w:rPr>
          <w:rFonts w:asciiTheme="minorHAnsi" w:hAnsiTheme="minorHAnsi" w:cstheme="minorHAnsi"/>
          <w:sz w:val="22"/>
          <w:szCs w:val="22"/>
        </w:rPr>
        <w:t>Several states have tried and are trying to recruit and educate this food-motivated audience to become hunters and anglers. Regardless of their level of success, all of these states would agree on one thing. Teaching these newcomers to hunt and fish is nothing like running youth through hunter education classes so they can make opening day with their family and friends. It’s a whole new world.</w:t>
      </w:r>
    </w:p>
    <w:p w14:paraId="1CDC6959" w14:textId="1EFE0EE9" w:rsidR="0040367A" w:rsidRDefault="0040367A" w:rsidP="0010713F">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 xml:space="preserve">Our </w:t>
      </w:r>
      <w:r w:rsidR="00450CA8">
        <w:rPr>
          <w:rFonts w:asciiTheme="minorHAnsi" w:hAnsiTheme="minorHAnsi" w:cstheme="minorHAnsi"/>
          <w:sz w:val="22"/>
          <w:szCs w:val="22"/>
        </w:rPr>
        <w:t>typical program participants tend t</w:t>
      </w:r>
      <w:r w:rsidR="007B5E75">
        <w:rPr>
          <w:rFonts w:asciiTheme="minorHAnsi" w:hAnsiTheme="minorHAnsi" w:cstheme="minorHAnsi"/>
          <w:sz w:val="22"/>
          <w:szCs w:val="22"/>
        </w:rPr>
        <w:t xml:space="preserve">o skew male, older, and towards people who have a strong background in outdoor activities throughout their life. </w:t>
      </w:r>
      <w:r w:rsidR="00C15606">
        <w:rPr>
          <w:rFonts w:asciiTheme="minorHAnsi" w:hAnsiTheme="minorHAnsi" w:cstheme="minorHAnsi"/>
          <w:sz w:val="22"/>
          <w:szCs w:val="22"/>
        </w:rPr>
        <w:t xml:space="preserve">In the spirit of encouraging more diverse audiences to participate in hunting and fishing activities, </w:t>
      </w:r>
      <w:r w:rsidR="00B75C97">
        <w:rPr>
          <w:rFonts w:asciiTheme="minorHAnsi" w:hAnsiTheme="minorHAnsi" w:cstheme="minorHAnsi"/>
          <w:sz w:val="22"/>
          <w:szCs w:val="22"/>
        </w:rPr>
        <w:t>we need to shift our focus away from these individuals and toward new</w:t>
      </w:r>
      <w:r w:rsidR="003741AD">
        <w:rPr>
          <w:rFonts w:asciiTheme="minorHAnsi" w:hAnsiTheme="minorHAnsi" w:cstheme="minorHAnsi"/>
          <w:sz w:val="22"/>
          <w:szCs w:val="22"/>
        </w:rPr>
        <w:t xml:space="preserve"> </w:t>
      </w:r>
      <w:r w:rsidR="00B75C97">
        <w:rPr>
          <w:rFonts w:asciiTheme="minorHAnsi" w:hAnsiTheme="minorHAnsi" w:cstheme="minorHAnsi"/>
          <w:sz w:val="22"/>
          <w:szCs w:val="22"/>
        </w:rPr>
        <w:t xml:space="preserve">beginner </w:t>
      </w:r>
      <w:r w:rsidR="003741AD">
        <w:rPr>
          <w:rFonts w:asciiTheme="minorHAnsi" w:hAnsiTheme="minorHAnsi" w:cstheme="minorHAnsi"/>
          <w:sz w:val="22"/>
          <w:szCs w:val="22"/>
        </w:rPr>
        <w:t>audiences.</w:t>
      </w:r>
    </w:p>
    <w:p w14:paraId="5531964E" w14:textId="18D77627" w:rsidR="0010713F" w:rsidRPr="00025CB5" w:rsidRDefault="0010713F" w:rsidP="0010713F">
      <w:pPr>
        <w:pStyle w:val="NormalWeb"/>
        <w:shd w:val="clear" w:color="auto" w:fill="FFFFFF"/>
        <w:spacing w:before="0" w:beforeAutospacing="0" w:after="150" w:afterAutospacing="0"/>
        <w:rPr>
          <w:rFonts w:asciiTheme="minorHAnsi" w:hAnsiTheme="minorHAnsi" w:cstheme="minorHAnsi"/>
          <w:sz w:val="22"/>
          <w:szCs w:val="22"/>
        </w:rPr>
      </w:pPr>
      <w:r w:rsidRPr="00025CB5">
        <w:rPr>
          <w:rFonts w:asciiTheme="minorHAnsi" w:hAnsiTheme="minorHAnsi" w:cstheme="minorHAnsi"/>
          <w:sz w:val="22"/>
          <w:szCs w:val="22"/>
        </w:rPr>
        <w:t>These new novice students likely are:</w:t>
      </w:r>
    </w:p>
    <w:p w14:paraId="6A601E0D" w14:textId="77777777" w:rsidR="0010713F" w:rsidRPr="00025CB5" w:rsidRDefault="0010713F" w:rsidP="0010713F">
      <w:pPr>
        <w:numPr>
          <w:ilvl w:val="0"/>
          <w:numId w:val="29"/>
        </w:numPr>
        <w:shd w:val="clear" w:color="auto" w:fill="FFFFFF"/>
        <w:spacing w:before="100" w:beforeAutospacing="1" w:after="100" w:afterAutospacing="1" w:line="240" w:lineRule="auto"/>
        <w:rPr>
          <w:rFonts w:cstheme="minorHAnsi"/>
        </w:rPr>
      </w:pPr>
      <w:r w:rsidRPr="00025CB5">
        <w:rPr>
          <w:rFonts w:cstheme="minorHAnsi"/>
        </w:rPr>
        <w:t>Young adults in their twenties or thirties (millennials</w:t>
      </w:r>
      <w:proofErr w:type="gramStart"/>
      <w:r w:rsidRPr="00025CB5">
        <w:rPr>
          <w:rFonts w:cstheme="minorHAnsi"/>
        </w:rPr>
        <w:t>);</w:t>
      </w:r>
      <w:proofErr w:type="gramEnd"/>
    </w:p>
    <w:p w14:paraId="046DD243" w14:textId="77777777" w:rsidR="0010713F" w:rsidRPr="00025CB5" w:rsidRDefault="0010713F" w:rsidP="0010713F">
      <w:pPr>
        <w:numPr>
          <w:ilvl w:val="0"/>
          <w:numId w:val="29"/>
        </w:numPr>
        <w:shd w:val="clear" w:color="auto" w:fill="FFFFFF"/>
        <w:spacing w:before="100" w:beforeAutospacing="1" w:after="100" w:afterAutospacing="1" w:line="240" w:lineRule="auto"/>
        <w:rPr>
          <w:rFonts w:cstheme="minorHAnsi"/>
        </w:rPr>
      </w:pPr>
      <w:proofErr w:type="gramStart"/>
      <w:r w:rsidRPr="00025CB5">
        <w:rPr>
          <w:rFonts w:cstheme="minorHAnsi"/>
        </w:rPr>
        <w:t>Female;</w:t>
      </w:r>
      <w:proofErr w:type="gramEnd"/>
    </w:p>
    <w:p w14:paraId="0427F949" w14:textId="77777777" w:rsidR="0010713F" w:rsidRPr="00025CB5" w:rsidRDefault="0010713F" w:rsidP="0010713F">
      <w:pPr>
        <w:numPr>
          <w:ilvl w:val="0"/>
          <w:numId w:val="29"/>
        </w:numPr>
        <w:shd w:val="clear" w:color="auto" w:fill="FFFFFF"/>
        <w:spacing w:before="100" w:beforeAutospacing="1" w:after="100" w:afterAutospacing="1" w:line="240" w:lineRule="auto"/>
        <w:rPr>
          <w:rFonts w:cstheme="minorHAnsi"/>
        </w:rPr>
      </w:pPr>
      <w:r w:rsidRPr="00025CB5">
        <w:rPr>
          <w:rFonts w:cstheme="minorHAnsi"/>
        </w:rPr>
        <w:t xml:space="preserve">Professionals who are very aware of the professionalism of </w:t>
      </w:r>
      <w:proofErr w:type="gramStart"/>
      <w:r w:rsidRPr="00025CB5">
        <w:rPr>
          <w:rFonts w:cstheme="minorHAnsi"/>
        </w:rPr>
        <w:t>others;</w:t>
      </w:r>
      <w:proofErr w:type="gramEnd"/>
    </w:p>
    <w:p w14:paraId="0C9307B1" w14:textId="77777777" w:rsidR="0010713F" w:rsidRPr="00025CB5" w:rsidRDefault="0010713F" w:rsidP="0010713F">
      <w:pPr>
        <w:numPr>
          <w:ilvl w:val="0"/>
          <w:numId w:val="29"/>
        </w:numPr>
        <w:shd w:val="clear" w:color="auto" w:fill="FFFFFF"/>
        <w:spacing w:before="100" w:beforeAutospacing="1" w:after="100" w:afterAutospacing="1" w:line="240" w:lineRule="auto"/>
        <w:rPr>
          <w:rFonts w:cstheme="minorHAnsi"/>
        </w:rPr>
      </w:pPr>
      <w:r w:rsidRPr="00025CB5">
        <w:rPr>
          <w:rFonts w:cstheme="minorHAnsi"/>
        </w:rPr>
        <w:t>College educated with good jobs:</w:t>
      </w:r>
    </w:p>
    <w:p w14:paraId="7F9ABE2E" w14:textId="77777777" w:rsidR="0010713F" w:rsidRPr="00025CB5" w:rsidRDefault="0010713F" w:rsidP="0010713F">
      <w:pPr>
        <w:numPr>
          <w:ilvl w:val="0"/>
          <w:numId w:val="29"/>
        </w:numPr>
        <w:shd w:val="clear" w:color="auto" w:fill="FFFFFF"/>
        <w:spacing w:before="100" w:beforeAutospacing="1" w:after="100" w:afterAutospacing="1" w:line="240" w:lineRule="auto"/>
        <w:rPr>
          <w:rFonts w:cstheme="minorHAnsi"/>
        </w:rPr>
      </w:pPr>
      <w:r w:rsidRPr="00025CB5">
        <w:rPr>
          <w:rFonts w:cstheme="minorHAnsi"/>
        </w:rPr>
        <w:t>Urban with limited access and exposure to hunting or fishing:  </w:t>
      </w:r>
    </w:p>
    <w:p w14:paraId="6E7EE358" w14:textId="77777777" w:rsidR="0010713F" w:rsidRPr="00025CB5" w:rsidRDefault="0010713F" w:rsidP="0010713F">
      <w:pPr>
        <w:numPr>
          <w:ilvl w:val="0"/>
          <w:numId w:val="29"/>
        </w:numPr>
        <w:shd w:val="clear" w:color="auto" w:fill="FFFFFF"/>
        <w:spacing w:before="100" w:beforeAutospacing="1" w:after="100" w:afterAutospacing="1" w:line="240" w:lineRule="auto"/>
        <w:rPr>
          <w:rFonts w:cstheme="minorHAnsi"/>
        </w:rPr>
      </w:pPr>
      <w:r w:rsidRPr="00025CB5">
        <w:rPr>
          <w:rFonts w:cstheme="minorHAnsi"/>
        </w:rPr>
        <w:t>Have some outdoor experience with camping, backpacking, hiking, canoeing or kayaking;</w:t>
      </w:r>
    </w:p>
    <w:p w14:paraId="14E491E5" w14:textId="77777777" w:rsidR="0010713F" w:rsidRPr="00025CB5" w:rsidRDefault="0010713F" w:rsidP="0010713F">
      <w:pPr>
        <w:numPr>
          <w:ilvl w:val="0"/>
          <w:numId w:val="29"/>
        </w:numPr>
        <w:shd w:val="clear" w:color="auto" w:fill="FFFFFF"/>
        <w:spacing w:before="100" w:beforeAutospacing="1" w:after="100" w:afterAutospacing="1" w:line="240" w:lineRule="auto"/>
        <w:rPr>
          <w:rFonts w:cstheme="minorHAnsi"/>
        </w:rPr>
      </w:pPr>
      <w:r w:rsidRPr="00025CB5">
        <w:rPr>
          <w:rFonts w:cstheme="minorHAnsi"/>
        </w:rPr>
        <w:t>Tech savvy - they have never known life without a smartphone and the Internet;</w:t>
      </w:r>
    </w:p>
    <w:p w14:paraId="1FBDB976" w14:textId="77777777" w:rsidR="0010713F" w:rsidRPr="00025CB5" w:rsidRDefault="0010713F" w:rsidP="0010713F">
      <w:pPr>
        <w:numPr>
          <w:ilvl w:val="0"/>
          <w:numId w:val="29"/>
        </w:numPr>
        <w:shd w:val="clear" w:color="auto" w:fill="FFFFFF"/>
        <w:spacing w:before="100" w:beforeAutospacing="1" w:after="100" w:afterAutospacing="1" w:line="240" w:lineRule="auto"/>
        <w:rPr>
          <w:rFonts w:cstheme="minorHAnsi"/>
        </w:rPr>
      </w:pPr>
      <w:r w:rsidRPr="00025CB5">
        <w:rPr>
          <w:rFonts w:cstheme="minorHAnsi"/>
        </w:rPr>
        <w:t>Food-motivated - having grown up on the Cooking Channel;</w:t>
      </w:r>
    </w:p>
    <w:p w14:paraId="4C80B158" w14:textId="77777777" w:rsidR="0010713F" w:rsidRPr="00025CB5" w:rsidRDefault="0010713F" w:rsidP="0010713F">
      <w:pPr>
        <w:numPr>
          <w:ilvl w:val="0"/>
          <w:numId w:val="29"/>
        </w:numPr>
        <w:shd w:val="clear" w:color="auto" w:fill="FFFFFF"/>
        <w:spacing w:before="100" w:beforeAutospacing="1" w:after="100" w:afterAutospacing="1" w:line="240" w:lineRule="auto"/>
        <w:rPr>
          <w:rFonts w:cstheme="minorHAnsi"/>
        </w:rPr>
      </w:pPr>
      <w:r w:rsidRPr="00025CB5">
        <w:rPr>
          <w:rFonts w:cstheme="minorHAnsi"/>
        </w:rPr>
        <w:t>Concerned about the environment; and</w:t>
      </w:r>
    </w:p>
    <w:p w14:paraId="00204FC5" w14:textId="77777777" w:rsidR="0010713F" w:rsidRPr="00025CB5" w:rsidRDefault="0010713F" w:rsidP="0010713F">
      <w:pPr>
        <w:numPr>
          <w:ilvl w:val="0"/>
          <w:numId w:val="29"/>
        </w:numPr>
        <w:shd w:val="clear" w:color="auto" w:fill="FFFFFF"/>
        <w:spacing w:before="100" w:beforeAutospacing="1" w:after="100" w:afterAutospacing="1" w:line="240" w:lineRule="auto"/>
        <w:rPr>
          <w:rFonts w:cstheme="minorHAnsi"/>
        </w:rPr>
      </w:pPr>
      <w:r w:rsidRPr="00025CB5">
        <w:rPr>
          <w:rFonts w:cstheme="minorHAnsi"/>
        </w:rPr>
        <w:t>Generally, not part of the hunting, fishing or firearms cultures that natural resource agencies have extensive experience working with.</w:t>
      </w:r>
    </w:p>
    <w:p w14:paraId="62201AA4" w14:textId="44661A4C" w:rsidR="0010713F" w:rsidRPr="0010713F" w:rsidRDefault="0010713F" w:rsidP="0010713F">
      <w:pPr>
        <w:rPr>
          <w:b/>
          <w:bCs/>
          <w:sz w:val="28"/>
          <w:szCs w:val="28"/>
        </w:rPr>
      </w:pPr>
      <w:r w:rsidRPr="00025CB5">
        <w:rPr>
          <w:rFonts w:cstheme="minorHAnsi"/>
        </w:rPr>
        <w:t xml:space="preserve">In short, while tree stand safety, how to bait a hook and how to skin a deer are </w:t>
      </w:r>
      <w:proofErr w:type="gramStart"/>
      <w:r w:rsidRPr="00025CB5">
        <w:rPr>
          <w:rFonts w:cstheme="minorHAnsi"/>
        </w:rPr>
        <w:t>exactly the same</w:t>
      </w:r>
      <w:proofErr w:type="gramEnd"/>
      <w:r w:rsidRPr="00025CB5">
        <w:rPr>
          <w:rFonts w:cstheme="minorHAnsi"/>
        </w:rPr>
        <w:t xml:space="preserve"> skills </w:t>
      </w:r>
      <w:r w:rsidR="002C01AF">
        <w:rPr>
          <w:rFonts w:cstheme="minorHAnsi"/>
        </w:rPr>
        <w:t>we</w:t>
      </w:r>
      <w:r w:rsidRPr="00025CB5">
        <w:rPr>
          <w:rFonts w:cstheme="minorHAnsi"/>
        </w:rPr>
        <w:t xml:space="preserve"> have taught for </w:t>
      </w:r>
      <w:r w:rsidR="002C01AF">
        <w:rPr>
          <w:rFonts w:cstheme="minorHAnsi"/>
        </w:rPr>
        <w:t>decades</w:t>
      </w:r>
      <w:r w:rsidR="00C21520">
        <w:rPr>
          <w:rFonts w:cstheme="minorHAnsi"/>
        </w:rPr>
        <w:t xml:space="preserve">, we </w:t>
      </w:r>
      <w:r w:rsidRPr="00025CB5">
        <w:rPr>
          <w:rFonts w:cstheme="minorHAnsi"/>
        </w:rPr>
        <w:t>have to treat this new crop of novice, adult anglers and hunters differently.</w:t>
      </w:r>
    </w:p>
    <w:p w14:paraId="063FCCFF" w14:textId="77777777" w:rsidR="00C21520" w:rsidRDefault="00C21520">
      <w:pPr>
        <w:rPr>
          <w:b/>
          <w:bCs/>
          <w:sz w:val="28"/>
          <w:szCs w:val="28"/>
        </w:rPr>
      </w:pPr>
      <w:r>
        <w:rPr>
          <w:b/>
          <w:bCs/>
          <w:sz w:val="28"/>
          <w:szCs w:val="28"/>
        </w:rPr>
        <w:br w:type="page"/>
      </w:r>
    </w:p>
    <w:p w14:paraId="26CD8781" w14:textId="00373197" w:rsidR="006E1D95" w:rsidRPr="006E1D95" w:rsidRDefault="006E1D95" w:rsidP="009723E5">
      <w:pPr>
        <w:rPr>
          <w:b/>
          <w:bCs/>
          <w:sz w:val="36"/>
          <w:szCs w:val="36"/>
        </w:rPr>
      </w:pPr>
      <w:r w:rsidRPr="006E1D95">
        <w:rPr>
          <w:b/>
          <w:bCs/>
          <w:sz w:val="36"/>
          <w:szCs w:val="36"/>
        </w:rPr>
        <w:lastRenderedPageBreak/>
        <w:t xml:space="preserve">Developing a Locavore Program </w:t>
      </w:r>
    </w:p>
    <w:p w14:paraId="243D83B4" w14:textId="072EBB21" w:rsidR="009723E5" w:rsidRDefault="009723E5" w:rsidP="009723E5">
      <w:pPr>
        <w:rPr>
          <w:b/>
          <w:bCs/>
          <w:sz w:val="28"/>
          <w:szCs w:val="28"/>
        </w:rPr>
      </w:pPr>
      <w:r w:rsidRPr="00656417">
        <w:rPr>
          <w:b/>
          <w:bCs/>
          <w:sz w:val="28"/>
          <w:szCs w:val="28"/>
        </w:rPr>
        <w:t>Objectives</w:t>
      </w:r>
    </w:p>
    <w:p w14:paraId="3D30B7EC" w14:textId="07F1E243" w:rsidR="00511300" w:rsidRPr="005075F1" w:rsidRDefault="005075F1" w:rsidP="00AE6A0E">
      <w:pPr>
        <w:rPr>
          <w:color w:val="FF0000"/>
        </w:rPr>
      </w:pPr>
      <w:r w:rsidRPr="005075F1">
        <w:rPr>
          <w:color w:val="FF0000"/>
        </w:rPr>
        <w:t>(</w:t>
      </w:r>
      <w:r w:rsidR="00AE6A0E" w:rsidRPr="005075F1">
        <w:rPr>
          <w:color w:val="FF0000"/>
        </w:rPr>
        <w:t>Copy your SMART o</w:t>
      </w:r>
      <w:r w:rsidR="008E3BAD" w:rsidRPr="005075F1">
        <w:rPr>
          <w:color w:val="FF0000"/>
        </w:rPr>
        <w:t xml:space="preserve">bjectives (just the objectives, not the SMART table) </w:t>
      </w:r>
      <w:r w:rsidRPr="005075F1">
        <w:rPr>
          <w:color w:val="FF0000"/>
        </w:rPr>
        <w:t xml:space="preserve">from Lesson 3 – Planning here.) </w:t>
      </w:r>
    </w:p>
    <w:p w14:paraId="0E7F82D7" w14:textId="77FE0C6F" w:rsidR="00511300" w:rsidRPr="005A147F" w:rsidRDefault="00AE6A0E" w:rsidP="00A21C3C">
      <w:pPr>
        <w:rPr>
          <w:b/>
          <w:bCs/>
          <w:sz w:val="28"/>
          <w:szCs w:val="28"/>
        </w:rPr>
      </w:pPr>
      <w:r>
        <w:rPr>
          <w:b/>
          <w:bCs/>
          <w:sz w:val="28"/>
          <w:szCs w:val="28"/>
        </w:rPr>
        <w:t xml:space="preserve">Inventory of Existing Resources </w:t>
      </w:r>
    </w:p>
    <w:p w14:paraId="5A515557" w14:textId="73AF34D0" w:rsidR="00A21C3C" w:rsidRDefault="00666B7C" w:rsidP="00666B7C">
      <w:r>
        <w:t xml:space="preserve">The skills of hunting </w:t>
      </w:r>
      <w:r w:rsidR="003C3B9F">
        <w:t>and fishing are no different for locavores (or any other type of new adult hunter) than anyone else</w:t>
      </w:r>
      <w:r w:rsidR="00D71856">
        <w:t xml:space="preserve">. It’s the approach </w:t>
      </w:r>
      <w:r w:rsidR="001A233B">
        <w:t xml:space="preserve">both from a marketing and a teaching perspective that needs to be </w:t>
      </w:r>
      <w:r w:rsidR="00195F62">
        <w:t>sli</w:t>
      </w:r>
      <w:r w:rsidR="001C7E7A">
        <w:t xml:space="preserve">ghtly modified. </w:t>
      </w:r>
      <w:r w:rsidR="00027E47">
        <w:t xml:space="preserve">We don’t need to develop a </w:t>
      </w:r>
      <w:r w:rsidR="0053278B">
        <w:t>locavore-oriented</w:t>
      </w:r>
      <w:r w:rsidR="00027E47">
        <w:t xml:space="preserve"> program from scratch, instead we can take an existing program(s) and </w:t>
      </w:r>
      <w:r w:rsidR="00076F77">
        <w:t xml:space="preserve">modify it to make it more locavore friendly. </w:t>
      </w:r>
    </w:p>
    <w:p w14:paraId="67498086" w14:textId="2666FAFC" w:rsidR="00EB524D" w:rsidRPr="008D502E" w:rsidRDefault="008D502E" w:rsidP="00666B7C">
      <w:pPr>
        <w:rPr>
          <w:b/>
          <w:bCs/>
        </w:rPr>
      </w:pPr>
      <w:r w:rsidRPr="008D502E">
        <w:rPr>
          <w:b/>
          <w:bCs/>
        </w:rPr>
        <w:t>Classes</w:t>
      </w:r>
    </w:p>
    <w:p w14:paraId="6C73AB96" w14:textId="10A1BCA4" w:rsidR="00666B7C" w:rsidRDefault="00AE1C36" w:rsidP="00AE1C36">
      <w:r>
        <w:t>This is a list of the existing classes we recommend be considered for refinement into locavore programs:</w:t>
      </w:r>
    </w:p>
    <w:p w14:paraId="27CEA317" w14:textId="13A082C1" w:rsidR="00AE1C36" w:rsidRPr="00393A39" w:rsidRDefault="00AE1C36" w:rsidP="00AE1C36">
      <w:pPr>
        <w:pStyle w:val="ListParagraph"/>
        <w:numPr>
          <w:ilvl w:val="0"/>
          <w:numId w:val="34"/>
        </w:numPr>
        <w:rPr>
          <w:color w:val="FF0000"/>
        </w:rPr>
      </w:pPr>
      <w:r w:rsidRPr="00393A39">
        <w:rPr>
          <w:color w:val="FF0000"/>
        </w:rPr>
        <w:t xml:space="preserve">One </w:t>
      </w:r>
    </w:p>
    <w:p w14:paraId="0FC4E0B6" w14:textId="69674B2E" w:rsidR="00AE1C36" w:rsidRPr="00393A39" w:rsidRDefault="00AE1C36" w:rsidP="00AE1C36">
      <w:pPr>
        <w:pStyle w:val="ListParagraph"/>
        <w:numPr>
          <w:ilvl w:val="0"/>
          <w:numId w:val="34"/>
        </w:numPr>
        <w:rPr>
          <w:color w:val="FF0000"/>
        </w:rPr>
      </w:pPr>
      <w:r w:rsidRPr="00393A39">
        <w:rPr>
          <w:color w:val="FF0000"/>
        </w:rPr>
        <w:t>Two</w:t>
      </w:r>
    </w:p>
    <w:p w14:paraId="3D3A6CDE" w14:textId="77777777" w:rsidR="00065F94" w:rsidRPr="00393A39" w:rsidRDefault="00AE1C36" w:rsidP="00365B91">
      <w:pPr>
        <w:pStyle w:val="ListParagraph"/>
        <w:numPr>
          <w:ilvl w:val="0"/>
          <w:numId w:val="34"/>
        </w:numPr>
        <w:rPr>
          <w:color w:val="FF0000"/>
        </w:rPr>
      </w:pPr>
      <w:r w:rsidRPr="00393A39">
        <w:rPr>
          <w:color w:val="FF0000"/>
        </w:rPr>
        <w:t>Thre</w:t>
      </w:r>
      <w:r w:rsidR="00065F94" w:rsidRPr="00393A39">
        <w:rPr>
          <w:color w:val="FF0000"/>
        </w:rPr>
        <w:t>e</w:t>
      </w:r>
    </w:p>
    <w:p w14:paraId="55896C68" w14:textId="3FF1E066" w:rsidR="00AE1C36" w:rsidRPr="00065F94" w:rsidRDefault="00AE1C36" w:rsidP="00365B91">
      <w:pPr>
        <w:pStyle w:val="ListParagraph"/>
        <w:numPr>
          <w:ilvl w:val="0"/>
          <w:numId w:val="34"/>
        </w:numPr>
      </w:pPr>
      <w:r w:rsidRPr="00065F94">
        <w:rPr>
          <w:color w:val="FF0000"/>
        </w:rPr>
        <w:t xml:space="preserve">Replace this list with the classes you circled </w:t>
      </w:r>
      <w:r w:rsidR="005A5EE3" w:rsidRPr="00065F94">
        <w:rPr>
          <w:color w:val="FF0000"/>
        </w:rPr>
        <w:t xml:space="preserve">in the inventory exercise from Lesson 3 </w:t>
      </w:r>
      <w:r w:rsidR="00394551" w:rsidRPr="00065F94">
        <w:rPr>
          <w:color w:val="FF0000"/>
        </w:rPr>
        <w:t>–</w:t>
      </w:r>
      <w:r w:rsidR="005A5EE3" w:rsidRPr="00065F94">
        <w:rPr>
          <w:color w:val="FF0000"/>
        </w:rPr>
        <w:t xml:space="preserve"> Planning</w:t>
      </w:r>
      <w:r w:rsidR="00394551" w:rsidRPr="00065F94">
        <w:rPr>
          <w:color w:val="FF0000"/>
        </w:rPr>
        <w:t>.</w:t>
      </w:r>
    </w:p>
    <w:p w14:paraId="63B840B4" w14:textId="77777777" w:rsidR="00394551" w:rsidRDefault="008D502E">
      <w:pPr>
        <w:rPr>
          <w:b/>
          <w:bCs/>
        </w:rPr>
      </w:pPr>
      <w:r w:rsidRPr="008D502E">
        <w:rPr>
          <w:b/>
          <w:bCs/>
        </w:rPr>
        <w:t>Teachers</w:t>
      </w:r>
    </w:p>
    <w:p w14:paraId="32E9B8DB" w14:textId="77777777" w:rsidR="00394551" w:rsidRDefault="00394551" w:rsidP="00394551">
      <w:r>
        <w:t>We feel these classes would best be taught by:</w:t>
      </w:r>
    </w:p>
    <w:p w14:paraId="4B656C05" w14:textId="77777777" w:rsidR="00394551" w:rsidRPr="00393A39" w:rsidRDefault="00394551" w:rsidP="00394551">
      <w:pPr>
        <w:pStyle w:val="ListParagraph"/>
        <w:numPr>
          <w:ilvl w:val="0"/>
          <w:numId w:val="34"/>
        </w:numPr>
        <w:rPr>
          <w:color w:val="FF0000"/>
        </w:rPr>
      </w:pPr>
      <w:r w:rsidRPr="00393A39">
        <w:rPr>
          <w:color w:val="FF0000"/>
        </w:rPr>
        <w:t xml:space="preserve">One </w:t>
      </w:r>
    </w:p>
    <w:p w14:paraId="0CEDDA14" w14:textId="77777777" w:rsidR="00394551" w:rsidRPr="00393A39" w:rsidRDefault="00394551" w:rsidP="00394551">
      <w:pPr>
        <w:pStyle w:val="ListParagraph"/>
        <w:numPr>
          <w:ilvl w:val="0"/>
          <w:numId w:val="34"/>
        </w:numPr>
        <w:rPr>
          <w:color w:val="FF0000"/>
        </w:rPr>
      </w:pPr>
      <w:r w:rsidRPr="00393A39">
        <w:rPr>
          <w:color w:val="FF0000"/>
        </w:rPr>
        <w:t>Two</w:t>
      </w:r>
    </w:p>
    <w:p w14:paraId="6D2E7228" w14:textId="77777777" w:rsidR="00065F94" w:rsidRPr="00393A39" w:rsidRDefault="00394551" w:rsidP="00394551">
      <w:pPr>
        <w:pStyle w:val="ListParagraph"/>
        <w:numPr>
          <w:ilvl w:val="0"/>
          <w:numId w:val="34"/>
        </w:numPr>
        <w:rPr>
          <w:color w:val="FF0000"/>
        </w:rPr>
      </w:pPr>
      <w:r w:rsidRPr="00393A39">
        <w:rPr>
          <w:color w:val="FF0000"/>
        </w:rPr>
        <w:t>Three</w:t>
      </w:r>
    </w:p>
    <w:p w14:paraId="4CFB87C1" w14:textId="59D8CC9C" w:rsidR="00B456FD" w:rsidRDefault="00394551" w:rsidP="00394551">
      <w:pPr>
        <w:pStyle w:val="ListParagraph"/>
        <w:numPr>
          <w:ilvl w:val="0"/>
          <w:numId w:val="34"/>
        </w:numPr>
      </w:pPr>
      <w:r w:rsidRPr="00065F94">
        <w:rPr>
          <w:color w:val="FF0000"/>
        </w:rPr>
        <w:t>Replace this list with the classes you circled in the inventory exercise from Lesson 3 – Planning</w:t>
      </w:r>
      <w:r w:rsidR="004535B6" w:rsidRPr="00065F94">
        <w:rPr>
          <w:color w:val="FF0000"/>
        </w:rPr>
        <w:t>.</w:t>
      </w:r>
      <w:r w:rsidRPr="008D502E">
        <w:t xml:space="preserve"> </w:t>
      </w:r>
    </w:p>
    <w:p w14:paraId="38890CC4" w14:textId="77777777" w:rsidR="004535B6" w:rsidRDefault="004535B6" w:rsidP="00394551">
      <w:pPr>
        <w:rPr>
          <w:b/>
          <w:bCs/>
        </w:rPr>
      </w:pPr>
      <w:r>
        <w:rPr>
          <w:b/>
          <w:bCs/>
        </w:rPr>
        <w:t xml:space="preserve">Target Species </w:t>
      </w:r>
    </w:p>
    <w:p w14:paraId="7CBB81C8" w14:textId="28522797" w:rsidR="004535B6" w:rsidRDefault="004535B6" w:rsidP="004535B6">
      <w:r>
        <w:t>We feel the</w:t>
      </w:r>
      <w:r w:rsidR="007B5169">
        <w:t xml:space="preserve"> locavore hunting classes should focus on: </w:t>
      </w:r>
    </w:p>
    <w:p w14:paraId="406ED9E8" w14:textId="77777777" w:rsidR="004535B6" w:rsidRPr="00393A39" w:rsidRDefault="004535B6" w:rsidP="004535B6">
      <w:pPr>
        <w:pStyle w:val="ListParagraph"/>
        <w:numPr>
          <w:ilvl w:val="0"/>
          <w:numId w:val="34"/>
        </w:numPr>
        <w:rPr>
          <w:color w:val="FF0000"/>
        </w:rPr>
      </w:pPr>
      <w:r w:rsidRPr="00393A39">
        <w:rPr>
          <w:color w:val="FF0000"/>
        </w:rPr>
        <w:t xml:space="preserve">One </w:t>
      </w:r>
    </w:p>
    <w:p w14:paraId="77AA63AF" w14:textId="77777777" w:rsidR="004535B6" w:rsidRPr="00393A39" w:rsidRDefault="004535B6" w:rsidP="004535B6">
      <w:pPr>
        <w:pStyle w:val="ListParagraph"/>
        <w:numPr>
          <w:ilvl w:val="0"/>
          <w:numId w:val="34"/>
        </w:numPr>
        <w:rPr>
          <w:color w:val="FF0000"/>
        </w:rPr>
      </w:pPr>
      <w:r w:rsidRPr="00393A39">
        <w:rPr>
          <w:color w:val="FF0000"/>
        </w:rPr>
        <w:t>Two</w:t>
      </w:r>
    </w:p>
    <w:p w14:paraId="3CEB50A2" w14:textId="77777777" w:rsidR="00065F94" w:rsidRPr="00393A39" w:rsidRDefault="004535B6" w:rsidP="004535B6">
      <w:pPr>
        <w:pStyle w:val="ListParagraph"/>
        <w:numPr>
          <w:ilvl w:val="0"/>
          <w:numId w:val="34"/>
        </w:numPr>
        <w:rPr>
          <w:color w:val="FF0000"/>
        </w:rPr>
      </w:pPr>
      <w:r w:rsidRPr="00393A39">
        <w:rPr>
          <w:color w:val="FF0000"/>
        </w:rPr>
        <w:t>Three</w:t>
      </w:r>
    </w:p>
    <w:p w14:paraId="641E9DBC" w14:textId="40DEC2FE" w:rsidR="004535B6" w:rsidRDefault="004535B6" w:rsidP="004535B6">
      <w:pPr>
        <w:pStyle w:val="ListParagraph"/>
        <w:numPr>
          <w:ilvl w:val="0"/>
          <w:numId w:val="34"/>
        </w:numPr>
      </w:pPr>
      <w:r w:rsidRPr="00065F94">
        <w:rPr>
          <w:color w:val="FF0000"/>
        </w:rPr>
        <w:t>Replace this list with the classes you circled in the inventory exercise from Lesson 3 – Planning.</w:t>
      </w:r>
      <w:r w:rsidRPr="008D502E">
        <w:t xml:space="preserve"> </w:t>
      </w:r>
    </w:p>
    <w:p w14:paraId="327E9B36" w14:textId="2C561FEC" w:rsidR="007B5169" w:rsidRDefault="007B5169" w:rsidP="007B5169">
      <w:r>
        <w:t xml:space="preserve">We feel the locavore fishing classes should focus on: </w:t>
      </w:r>
    </w:p>
    <w:p w14:paraId="3E15372A" w14:textId="77777777" w:rsidR="007B5169" w:rsidRPr="00393A39" w:rsidRDefault="007B5169" w:rsidP="007B5169">
      <w:pPr>
        <w:pStyle w:val="ListParagraph"/>
        <w:numPr>
          <w:ilvl w:val="0"/>
          <w:numId w:val="34"/>
        </w:numPr>
        <w:rPr>
          <w:color w:val="FF0000"/>
        </w:rPr>
      </w:pPr>
      <w:r w:rsidRPr="00393A39">
        <w:rPr>
          <w:color w:val="FF0000"/>
        </w:rPr>
        <w:t xml:space="preserve">One </w:t>
      </w:r>
    </w:p>
    <w:p w14:paraId="4EF22A36" w14:textId="77777777" w:rsidR="007B5169" w:rsidRPr="00393A39" w:rsidRDefault="007B5169" w:rsidP="007B5169">
      <w:pPr>
        <w:pStyle w:val="ListParagraph"/>
        <w:numPr>
          <w:ilvl w:val="0"/>
          <w:numId w:val="34"/>
        </w:numPr>
        <w:rPr>
          <w:color w:val="FF0000"/>
        </w:rPr>
      </w:pPr>
      <w:r w:rsidRPr="00393A39">
        <w:rPr>
          <w:color w:val="FF0000"/>
        </w:rPr>
        <w:t>Two</w:t>
      </w:r>
    </w:p>
    <w:p w14:paraId="3250DC3F" w14:textId="77777777" w:rsidR="00065F94" w:rsidRPr="00393A39" w:rsidRDefault="007B5169" w:rsidP="007B5169">
      <w:pPr>
        <w:pStyle w:val="ListParagraph"/>
        <w:numPr>
          <w:ilvl w:val="0"/>
          <w:numId w:val="34"/>
        </w:numPr>
        <w:rPr>
          <w:color w:val="FF0000"/>
        </w:rPr>
      </w:pPr>
      <w:r w:rsidRPr="00393A39">
        <w:rPr>
          <w:color w:val="FF0000"/>
        </w:rPr>
        <w:t>Three</w:t>
      </w:r>
    </w:p>
    <w:p w14:paraId="2A6B0CBE" w14:textId="25A1268E" w:rsidR="007B5169" w:rsidRDefault="007B5169" w:rsidP="007B5169">
      <w:pPr>
        <w:pStyle w:val="ListParagraph"/>
        <w:numPr>
          <w:ilvl w:val="0"/>
          <w:numId w:val="34"/>
        </w:numPr>
      </w:pPr>
      <w:r w:rsidRPr="00393A39">
        <w:rPr>
          <w:color w:val="FF0000"/>
        </w:rPr>
        <w:t xml:space="preserve">Replace </w:t>
      </w:r>
      <w:r w:rsidRPr="00065F94">
        <w:rPr>
          <w:color w:val="FF0000"/>
        </w:rPr>
        <w:t>this list with the classes you circled in the inventory exercise from Lesson 3 – Planning.</w:t>
      </w:r>
      <w:r w:rsidRPr="008D502E">
        <w:t xml:space="preserve"> </w:t>
      </w:r>
    </w:p>
    <w:p w14:paraId="007B8FF2" w14:textId="77777777" w:rsidR="00AC09E0" w:rsidRDefault="00AC09E0" w:rsidP="00394551">
      <w:pPr>
        <w:rPr>
          <w:b/>
          <w:bCs/>
        </w:rPr>
      </w:pPr>
    </w:p>
    <w:p w14:paraId="17D6C958" w14:textId="77777777" w:rsidR="00AC09E0" w:rsidRDefault="00AC09E0">
      <w:pPr>
        <w:rPr>
          <w:b/>
          <w:bCs/>
          <w:sz w:val="28"/>
          <w:szCs w:val="28"/>
        </w:rPr>
      </w:pPr>
      <w:r>
        <w:rPr>
          <w:b/>
          <w:bCs/>
          <w:sz w:val="28"/>
          <w:szCs w:val="28"/>
        </w:rPr>
        <w:br w:type="page"/>
      </w:r>
    </w:p>
    <w:p w14:paraId="5100FB06" w14:textId="77777777" w:rsidR="009E5E1E" w:rsidRDefault="00AC09E0" w:rsidP="00394551">
      <w:pPr>
        <w:rPr>
          <w:b/>
          <w:bCs/>
          <w:sz w:val="28"/>
          <w:szCs w:val="28"/>
        </w:rPr>
      </w:pPr>
      <w:r w:rsidRPr="00AC09E0">
        <w:rPr>
          <w:b/>
          <w:bCs/>
          <w:sz w:val="28"/>
          <w:szCs w:val="28"/>
        </w:rPr>
        <w:lastRenderedPageBreak/>
        <w:t xml:space="preserve">Curriculum </w:t>
      </w:r>
    </w:p>
    <w:p w14:paraId="692E636F" w14:textId="0D7577E1" w:rsidR="009E5E1E" w:rsidRDefault="0047219E" w:rsidP="009E5E1E">
      <w:r>
        <w:t>Obviously,</w:t>
      </w:r>
      <w:r w:rsidR="00DD4A25">
        <w:t xml:space="preserve"> the curriculum is the most important part of any educational program. </w:t>
      </w:r>
      <w:r w:rsidR="00B377DF">
        <w:t xml:space="preserve">As an organization we have </w:t>
      </w:r>
      <w:r w:rsidR="008557BD">
        <w:t xml:space="preserve">several excellent hunting and fishing training programs to draw from. </w:t>
      </w:r>
      <w:r>
        <w:t xml:space="preserve">These programs offer an excellent </w:t>
      </w:r>
      <w:r w:rsidR="00C144C1">
        <w:t>for our locavore program and will only require a few simple changes to address the needs of this new audience.</w:t>
      </w:r>
    </w:p>
    <w:p w14:paraId="5E0D61D8" w14:textId="77777777" w:rsidR="006C1405" w:rsidRDefault="00964970" w:rsidP="009E5E1E">
      <w:r>
        <w:t xml:space="preserve">Here is an outline of our current </w:t>
      </w:r>
      <w:r w:rsidRPr="00D736DE">
        <w:rPr>
          <w:color w:val="FF0000"/>
        </w:rPr>
        <w:t>(insert program name here)</w:t>
      </w:r>
      <w:r>
        <w:t xml:space="preserve"> </w:t>
      </w:r>
      <w:r w:rsidR="00D736DE">
        <w:t xml:space="preserve">curriculum. </w:t>
      </w:r>
    </w:p>
    <w:p w14:paraId="549C30BF" w14:textId="0E05BF74" w:rsidR="003B117A" w:rsidRDefault="00FB1740" w:rsidP="00594651">
      <w:pPr>
        <w:pStyle w:val="ListParagraph"/>
        <w:numPr>
          <w:ilvl w:val="0"/>
          <w:numId w:val="37"/>
        </w:numPr>
      </w:pPr>
      <w:r>
        <w:t>The underline</w:t>
      </w:r>
      <w:r w:rsidR="006C1405">
        <w:t>d</w:t>
      </w:r>
      <w:r>
        <w:t xml:space="preserve"> topics </w:t>
      </w:r>
      <w:r w:rsidR="007D4ED5">
        <w:t>will be revised</w:t>
      </w:r>
      <w:r>
        <w:t xml:space="preserve"> to make them more locavore</w:t>
      </w:r>
      <w:r w:rsidR="003B117A">
        <w:t xml:space="preserve">/new adult hunter friendly. </w:t>
      </w:r>
    </w:p>
    <w:p w14:paraId="52E10C0F" w14:textId="1A1E1AC0" w:rsidR="006C1405" w:rsidRDefault="00594651" w:rsidP="00594651">
      <w:pPr>
        <w:pStyle w:val="ListParagraph"/>
        <w:numPr>
          <w:ilvl w:val="0"/>
          <w:numId w:val="37"/>
        </w:numPr>
      </w:pPr>
      <w:r>
        <w:t xml:space="preserve">Crossed out topics can be eliminated </w:t>
      </w:r>
    </w:p>
    <w:p w14:paraId="067DE670" w14:textId="6844438A" w:rsidR="00E55D01" w:rsidRPr="001852A6" w:rsidRDefault="003B117A" w:rsidP="003B117A">
      <w:pPr>
        <w:rPr>
          <w:color w:val="FF0000"/>
        </w:rPr>
      </w:pPr>
      <w:r w:rsidRPr="001852A6">
        <w:rPr>
          <w:color w:val="FF0000"/>
        </w:rPr>
        <w:t xml:space="preserve">1 </w:t>
      </w:r>
      <w:r w:rsidR="007D4ED5" w:rsidRPr="001852A6">
        <w:rPr>
          <w:color w:val="FF0000"/>
        </w:rPr>
        <w:t xml:space="preserve">- </w:t>
      </w:r>
      <w:r w:rsidRPr="001852A6">
        <w:rPr>
          <w:color w:val="FF0000"/>
        </w:rPr>
        <w:t xml:space="preserve">Paste the </w:t>
      </w:r>
      <w:r w:rsidR="00E55D01" w:rsidRPr="001852A6">
        <w:rPr>
          <w:color w:val="FF0000"/>
        </w:rPr>
        <w:t>outline of an existing class here</w:t>
      </w:r>
    </w:p>
    <w:p w14:paraId="2EEC891B" w14:textId="12B6C1AD" w:rsidR="007D4ED5" w:rsidRPr="001852A6" w:rsidRDefault="00E55D01" w:rsidP="003B117A">
      <w:pPr>
        <w:rPr>
          <w:color w:val="FF0000"/>
        </w:rPr>
      </w:pPr>
      <w:r w:rsidRPr="001852A6">
        <w:rPr>
          <w:color w:val="FF0000"/>
        </w:rPr>
        <w:t xml:space="preserve">2 </w:t>
      </w:r>
      <w:r w:rsidR="007D4ED5" w:rsidRPr="001852A6">
        <w:rPr>
          <w:color w:val="FF0000"/>
        </w:rPr>
        <w:t xml:space="preserve">- </w:t>
      </w:r>
      <w:r w:rsidRPr="001852A6">
        <w:rPr>
          <w:color w:val="FF0000"/>
        </w:rPr>
        <w:t xml:space="preserve">Use </w:t>
      </w:r>
      <w:r w:rsidR="00B703F4" w:rsidRPr="001852A6">
        <w:rPr>
          <w:color w:val="FF0000"/>
        </w:rPr>
        <w:t xml:space="preserve">the process you used in </w:t>
      </w:r>
      <w:r w:rsidR="003E78F4" w:rsidRPr="001852A6">
        <w:rPr>
          <w:color w:val="FF0000"/>
        </w:rPr>
        <w:t xml:space="preserve">the exercise from the </w:t>
      </w:r>
      <w:r w:rsidR="006C1405" w:rsidRPr="001852A6">
        <w:rPr>
          <w:color w:val="FF0000"/>
        </w:rPr>
        <w:t xml:space="preserve">Locvore Friendly lesson to modify this curriculum. </w:t>
      </w:r>
    </w:p>
    <w:p w14:paraId="393EA5CD" w14:textId="352681B0" w:rsidR="007D4ED5" w:rsidRPr="001852A6" w:rsidRDefault="007D4ED5" w:rsidP="007D4ED5">
      <w:pPr>
        <w:pStyle w:val="ListParagraph"/>
        <w:numPr>
          <w:ilvl w:val="1"/>
          <w:numId w:val="38"/>
        </w:numPr>
        <w:rPr>
          <w:color w:val="FF0000"/>
        </w:rPr>
      </w:pPr>
      <w:r w:rsidRPr="001852A6">
        <w:rPr>
          <w:color w:val="FF0000"/>
        </w:rPr>
        <w:t>Underline topics that will need to be made more locavore friendly</w:t>
      </w:r>
    </w:p>
    <w:p w14:paraId="1FC9EAE0" w14:textId="631E1B60" w:rsidR="007D4ED5" w:rsidRDefault="007D4ED5" w:rsidP="007D4ED5">
      <w:pPr>
        <w:pStyle w:val="ListParagraph"/>
        <w:numPr>
          <w:ilvl w:val="1"/>
          <w:numId w:val="38"/>
        </w:numPr>
        <w:rPr>
          <w:color w:val="FF0000"/>
        </w:rPr>
      </w:pPr>
      <w:r w:rsidRPr="001852A6">
        <w:rPr>
          <w:color w:val="FF0000"/>
        </w:rPr>
        <w:t>Strike through topics that can be eliminated</w:t>
      </w:r>
    </w:p>
    <w:p w14:paraId="150D1E73" w14:textId="4B3CFB9A" w:rsidR="00065F94" w:rsidRPr="00065F94" w:rsidRDefault="00065F94" w:rsidP="00065F94">
      <w:pPr>
        <w:rPr>
          <w:color w:val="FF0000"/>
        </w:rPr>
      </w:pPr>
      <w:r>
        <w:rPr>
          <w:color w:val="FF0000"/>
        </w:rPr>
        <w:t xml:space="preserve">3 </w:t>
      </w:r>
      <w:r w:rsidR="00103D9B">
        <w:rPr>
          <w:color w:val="FF0000"/>
        </w:rPr>
        <w:t>–</w:t>
      </w:r>
      <w:r>
        <w:rPr>
          <w:color w:val="FF0000"/>
        </w:rPr>
        <w:t xml:space="preserve"> </w:t>
      </w:r>
      <w:r w:rsidR="00103D9B">
        <w:rPr>
          <w:color w:val="FF0000"/>
        </w:rPr>
        <w:t xml:space="preserve">Make a list of the sections of the curriculum you feel need to be modified and what those modifications might be </w:t>
      </w:r>
    </w:p>
    <w:p w14:paraId="5B115519" w14:textId="77777777" w:rsidR="00EC7626" w:rsidRDefault="00065F94" w:rsidP="007D4ED5">
      <w:pPr>
        <w:rPr>
          <w:color w:val="FF0000"/>
        </w:rPr>
      </w:pPr>
      <w:r>
        <w:rPr>
          <w:color w:val="FF0000"/>
        </w:rPr>
        <w:t>4</w:t>
      </w:r>
      <w:r w:rsidR="007D4ED5" w:rsidRPr="001852A6">
        <w:rPr>
          <w:color w:val="FF0000"/>
        </w:rPr>
        <w:t xml:space="preserve"> – Repeat this process for any class you are recommending in this plan. </w:t>
      </w:r>
    </w:p>
    <w:p w14:paraId="1FED2FD8" w14:textId="77777777" w:rsidR="00EC7626" w:rsidRDefault="00EC7626" w:rsidP="007D4ED5">
      <w:pPr>
        <w:rPr>
          <w:color w:val="FF0000"/>
        </w:rPr>
      </w:pPr>
    </w:p>
    <w:p w14:paraId="2716C074" w14:textId="77777777" w:rsidR="00EC7626" w:rsidRDefault="00EC7626">
      <w:pPr>
        <w:rPr>
          <w:b/>
          <w:bCs/>
          <w:sz w:val="28"/>
          <w:szCs w:val="28"/>
        </w:rPr>
      </w:pPr>
      <w:r>
        <w:rPr>
          <w:b/>
          <w:bCs/>
          <w:sz w:val="28"/>
          <w:szCs w:val="28"/>
        </w:rPr>
        <w:br w:type="page"/>
      </w:r>
    </w:p>
    <w:p w14:paraId="695147C9" w14:textId="4D112DCC" w:rsidR="00EC7626" w:rsidRPr="00EC7626" w:rsidRDefault="00EC7626" w:rsidP="00EC7626">
      <w:pPr>
        <w:rPr>
          <w:b/>
          <w:bCs/>
          <w:sz w:val="28"/>
          <w:szCs w:val="28"/>
        </w:rPr>
      </w:pPr>
      <w:r w:rsidRPr="00EC7626">
        <w:rPr>
          <w:b/>
          <w:bCs/>
          <w:sz w:val="28"/>
          <w:szCs w:val="28"/>
        </w:rPr>
        <w:lastRenderedPageBreak/>
        <w:t xml:space="preserve">Social Support </w:t>
      </w:r>
    </w:p>
    <w:p w14:paraId="1A73AAB6" w14:textId="21E5AA16" w:rsidR="00E20556" w:rsidRDefault="00EC7626" w:rsidP="00EC7626">
      <w:r>
        <w:t xml:space="preserve">As part of the Outdoor Recreation Adoption Model, which is shown below, we need to provide social support for our new hunters and anglers though this program. </w:t>
      </w:r>
      <w:r w:rsidR="00E20556">
        <w:t xml:space="preserve">Individual who </w:t>
      </w:r>
      <w:proofErr w:type="gramStart"/>
      <w:r w:rsidR="00E20556">
        <w:t>grow</w:t>
      </w:r>
      <w:proofErr w:type="gramEnd"/>
      <w:r w:rsidR="00E20556">
        <w:t xml:space="preserve"> up in hunting and fishing families get that social support from their friends and family. Because many new adult hunters do not grow up in hunting or fishing families</w:t>
      </w:r>
      <w:r w:rsidR="002A2DAA">
        <w:t xml:space="preserve">, we will need to provide that social support as an organization. </w:t>
      </w:r>
    </w:p>
    <w:p w14:paraId="0745900B" w14:textId="77777777" w:rsidR="00EC7626" w:rsidRDefault="00EC7626" w:rsidP="00EC7626">
      <w:r w:rsidRPr="00A61B61">
        <w:rPr>
          <w:rFonts w:ascii="Helvetica" w:eastAsia="Times New Roman" w:hAnsi="Helvetica" w:cs="Helvetica"/>
          <w:b/>
          <w:bCs/>
          <w:noProof/>
          <w:color w:val="60656F"/>
          <w:sz w:val="40"/>
          <w:szCs w:val="27"/>
          <w:bdr w:val="none" w:sz="0" w:space="0" w:color="auto" w:frame="1"/>
        </w:rPr>
        <w:drawing>
          <wp:inline distT="0" distB="0" distL="0" distR="0" wp14:anchorId="18EB1E6D" wp14:editId="0EFAF838">
            <wp:extent cx="5943600" cy="1938764"/>
            <wp:effectExtent l="0" t="0" r="0" b="4445"/>
            <wp:docPr id="2"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Diagram&#10;&#10;Description automatically generated"/>
                    <pic:cNvPicPr>
                      <a:picLocks noChangeAspect="1"/>
                    </pic:cNvPicPr>
                  </pic:nvPicPr>
                  <pic:blipFill rotWithShape="1">
                    <a:blip r:embed="rId8">
                      <a:extLst>
                        <a:ext uri="{28A0092B-C50C-407E-A947-70E740481C1C}">
                          <a14:useLocalDpi xmlns:a14="http://schemas.microsoft.com/office/drawing/2010/main" val="0"/>
                        </a:ext>
                      </a:extLst>
                    </a:blip>
                    <a:srcRect l="-265" r="-1"/>
                    <a:stretch/>
                  </pic:blipFill>
                  <pic:spPr bwMode="auto">
                    <a:xfrm>
                      <a:off x="0" y="0"/>
                      <a:ext cx="5943600" cy="1938764"/>
                    </a:xfrm>
                    <a:prstGeom prst="rect">
                      <a:avLst/>
                    </a:prstGeom>
                    <a:ln>
                      <a:noFill/>
                    </a:ln>
                    <a:extLst>
                      <a:ext uri="{53640926-AAD7-44D8-BBD7-CCE9431645EC}">
                        <a14:shadowObscured xmlns:a14="http://schemas.microsoft.com/office/drawing/2010/main"/>
                      </a:ext>
                    </a:extLst>
                  </pic:spPr>
                </pic:pic>
              </a:graphicData>
            </a:graphic>
          </wp:inline>
        </w:drawing>
      </w:r>
    </w:p>
    <w:p w14:paraId="7F28EFBD" w14:textId="36B73AD6" w:rsidR="00640AA9" w:rsidRDefault="00640AA9" w:rsidP="00EC7626"/>
    <w:p w14:paraId="2E58E754" w14:textId="2B598497" w:rsidR="001B2A1C" w:rsidRDefault="001B2A1C" w:rsidP="00EC7626">
      <w:r>
        <w:t xml:space="preserve">There are two ways we can give our locavore program graduates social support. The first, and </w:t>
      </w:r>
      <w:r w:rsidR="00813573">
        <w:t xml:space="preserve">preferable, way is to encourage them to develop supportive relationships with other students in the program. </w:t>
      </w:r>
      <w:r w:rsidR="00BA2C1E">
        <w:t xml:space="preserve">What better way to graduate a learn-to-hunt or learn-to-fish program than with the knowledge you need to hunt and fish and a </w:t>
      </w:r>
      <w:r w:rsidR="00F827C6">
        <w:t xml:space="preserve">set of new friends who might go with you. </w:t>
      </w:r>
    </w:p>
    <w:p w14:paraId="24406E52" w14:textId="75D5F652" w:rsidR="00F827C6" w:rsidRDefault="00C94EB9" w:rsidP="00EC7626">
      <w:r>
        <w:t>If we want our locavore students to become friends, we will have to give them opp</w:t>
      </w:r>
      <w:r w:rsidR="00D87054">
        <w:t xml:space="preserve">ortunities to work together both in class and in the field. </w:t>
      </w:r>
    </w:p>
    <w:p w14:paraId="7D691037" w14:textId="77777777" w:rsidR="00640AA9" w:rsidRDefault="00640AA9" w:rsidP="00EC7626"/>
    <w:p w14:paraId="127AC52C" w14:textId="77777777" w:rsidR="00640AA9" w:rsidRDefault="00640AA9" w:rsidP="00EC7626"/>
    <w:p w14:paraId="6D6C1FCE" w14:textId="77777777" w:rsidR="00640AA9" w:rsidRDefault="00640AA9" w:rsidP="00EC7626"/>
    <w:p w14:paraId="5AD70BB1" w14:textId="77777777" w:rsidR="00640AA9" w:rsidRDefault="00640AA9" w:rsidP="00EC7626"/>
    <w:p w14:paraId="12B3B2C4" w14:textId="680D21D0" w:rsidR="00EC7626" w:rsidRDefault="00EC7626" w:rsidP="00EC7626">
      <w:r>
        <w:t xml:space="preserve">The following list details the current and potential opportunities our agency has for providing social support to our program participants. </w:t>
      </w:r>
    </w:p>
    <w:p w14:paraId="12DDC898" w14:textId="5A517DA6" w:rsidR="00EC7626" w:rsidRDefault="00387D23" w:rsidP="00EC7626">
      <w:pPr>
        <w:rPr>
          <w:i/>
          <w:iCs/>
        </w:rPr>
      </w:pPr>
      <w:r>
        <w:rPr>
          <w:i/>
          <w:iCs/>
        </w:rPr>
        <w:t xml:space="preserve">Here are a few opportunities to </w:t>
      </w:r>
      <w:r w:rsidR="00533E25">
        <w:rPr>
          <w:i/>
          <w:iCs/>
        </w:rPr>
        <w:t>current curriculum for students to work together, become friends and offer each other social support</w:t>
      </w:r>
      <w:r w:rsidR="00EC7626" w:rsidRPr="00AD170D">
        <w:rPr>
          <w:i/>
          <w:iCs/>
        </w:rPr>
        <w:t>:</w:t>
      </w:r>
    </w:p>
    <w:p w14:paraId="17F80625" w14:textId="77777777" w:rsidR="00203FED" w:rsidRPr="00D66FCF" w:rsidRDefault="00203FED" w:rsidP="00203FED">
      <w:pPr>
        <w:pStyle w:val="ListParagraph"/>
        <w:numPr>
          <w:ilvl w:val="0"/>
          <w:numId w:val="34"/>
        </w:numPr>
        <w:rPr>
          <w:color w:val="FF0000"/>
        </w:rPr>
      </w:pPr>
      <w:r w:rsidRPr="00D66FCF">
        <w:rPr>
          <w:color w:val="FF0000"/>
        </w:rPr>
        <w:t xml:space="preserve">One </w:t>
      </w:r>
    </w:p>
    <w:p w14:paraId="21107550" w14:textId="77777777" w:rsidR="00203FED" w:rsidRPr="00D66FCF" w:rsidRDefault="00203FED" w:rsidP="00203FED">
      <w:pPr>
        <w:pStyle w:val="ListParagraph"/>
        <w:numPr>
          <w:ilvl w:val="0"/>
          <w:numId w:val="34"/>
        </w:numPr>
        <w:rPr>
          <w:color w:val="FF0000"/>
        </w:rPr>
      </w:pPr>
      <w:r w:rsidRPr="00D66FCF">
        <w:rPr>
          <w:color w:val="FF0000"/>
        </w:rPr>
        <w:t>Two</w:t>
      </w:r>
    </w:p>
    <w:p w14:paraId="0F713690" w14:textId="77777777" w:rsidR="00203FED" w:rsidRPr="00D66FCF" w:rsidRDefault="00203FED" w:rsidP="00203FED">
      <w:pPr>
        <w:pStyle w:val="ListParagraph"/>
        <w:numPr>
          <w:ilvl w:val="0"/>
          <w:numId w:val="34"/>
        </w:numPr>
        <w:rPr>
          <w:color w:val="FF0000"/>
        </w:rPr>
      </w:pPr>
      <w:r w:rsidRPr="00D66FCF">
        <w:rPr>
          <w:color w:val="FF0000"/>
        </w:rPr>
        <w:t>Three</w:t>
      </w:r>
    </w:p>
    <w:p w14:paraId="0546E425" w14:textId="2EC3B86F" w:rsidR="00203FED" w:rsidRDefault="00203FED" w:rsidP="00203FED">
      <w:pPr>
        <w:pStyle w:val="ListParagraph"/>
        <w:numPr>
          <w:ilvl w:val="0"/>
          <w:numId w:val="34"/>
        </w:numPr>
      </w:pPr>
      <w:r w:rsidRPr="00065F94">
        <w:rPr>
          <w:color w:val="FF0000"/>
        </w:rPr>
        <w:t xml:space="preserve">Replace this list </w:t>
      </w:r>
      <w:r w:rsidR="005D0B6F">
        <w:rPr>
          <w:color w:val="FF0000"/>
        </w:rPr>
        <w:t xml:space="preserve">items you listed </w:t>
      </w:r>
      <w:r w:rsidR="00CF16F9">
        <w:rPr>
          <w:color w:val="FF0000"/>
        </w:rPr>
        <w:t xml:space="preserve">in the exercise during </w:t>
      </w:r>
      <w:r w:rsidR="005D0B6F">
        <w:rPr>
          <w:color w:val="FF0000"/>
        </w:rPr>
        <w:t>the social support lesson.</w:t>
      </w:r>
      <w:r w:rsidRPr="008D502E">
        <w:t xml:space="preserve"> </w:t>
      </w:r>
    </w:p>
    <w:p w14:paraId="25873B37" w14:textId="7B0AD9E8" w:rsidR="00806310" w:rsidRDefault="00806310" w:rsidP="00806310">
      <w:r>
        <w:lastRenderedPageBreak/>
        <w:t xml:space="preserve">Several </w:t>
      </w:r>
      <w:r w:rsidR="00732F9C">
        <w:t xml:space="preserve">of our R3 educators are already offering social support of some kind after their students </w:t>
      </w:r>
      <w:r w:rsidR="00E3614F">
        <w:t xml:space="preserve">complete the program. We should involve them as soon as possible in the development of our locavore program so that they can share their success stories and perhaps become involved in this new effort. </w:t>
      </w:r>
    </w:p>
    <w:p w14:paraId="6A568C38" w14:textId="6C442295" w:rsidR="00E3614F" w:rsidRDefault="00E3614F" w:rsidP="00806310">
      <w:r>
        <w:t>Educators we should touch base with include:</w:t>
      </w:r>
    </w:p>
    <w:p w14:paraId="6904A415" w14:textId="77777777" w:rsidR="00203FED" w:rsidRPr="00D66FCF" w:rsidRDefault="00203FED" w:rsidP="00203FED">
      <w:pPr>
        <w:pStyle w:val="ListParagraph"/>
        <w:numPr>
          <w:ilvl w:val="0"/>
          <w:numId w:val="34"/>
        </w:numPr>
        <w:rPr>
          <w:color w:val="FF0000"/>
        </w:rPr>
      </w:pPr>
      <w:r w:rsidRPr="00D66FCF">
        <w:rPr>
          <w:color w:val="FF0000"/>
        </w:rPr>
        <w:t xml:space="preserve">One </w:t>
      </w:r>
    </w:p>
    <w:p w14:paraId="7217AC7E" w14:textId="77777777" w:rsidR="00203FED" w:rsidRPr="00D66FCF" w:rsidRDefault="00203FED" w:rsidP="00203FED">
      <w:pPr>
        <w:pStyle w:val="ListParagraph"/>
        <w:numPr>
          <w:ilvl w:val="0"/>
          <w:numId w:val="34"/>
        </w:numPr>
        <w:rPr>
          <w:color w:val="FF0000"/>
        </w:rPr>
      </w:pPr>
      <w:r w:rsidRPr="00D66FCF">
        <w:rPr>
          <w:color w:val="FF0000"/>
        </w:rPr>
        <w:t>Two</w:t>
      </w:r>
    </w:p>
    <w:p w14:paraId="11414913" w14:textId="77777777" w:rsidR="00203FED" w:rsidRPr="00D66FCF" w:rsidRDefault="00203FED" w:rsidP="00203FED">
      <w:pPr>
        <w:pStyle w:val="ListParagraph"/>
        <w:numPr>
          <w:ilvl w:val="0"/>
          <w:numId w:val="34"/>
        </w:numPr>
        <w:rPr>
          <w:color w:val="FF0000"/>
        </w:rPr>
      </w:pPr>
      <w:r w:rsidRPr="00D66FCF">
        <w:rPr>
          <w:color w:val="FF0000"/>
        </w:rPr>
        <w:t>Three</w:t>
      </w:r>
    </w:p>
    <w:p w14:paraId="1AEF30AD" w14:textId="77777777" w:rsidR="00CF16F9" w:rsidRDefault="00CF16F9" w:rsidP="00CF16F9">
      <w:pPr>
        <w:pStyle w:val="ListParagraph"/>
        <w:numPr>
          <w:ilvl w:val="0"/>
          <w:numId w:val="34"/>
        </w:numPr>
      </w:pPr>
      <w:r w:rsidRPr="00065F94">
        <w:rPr>
          <w:color w:val="FF0000"/>
        </w:rPr>
        <w:t xml:space="preserve">Replace this list </w:t>
      </w:r>
      <w:r>
        <w:rPr>
          <w:color w:val="FF0000"/>
        </w:rPr>
        <w:t>items you listed in the exercise during the social support lesson.</w:t>
      </w:r>
      <w:r w:rsidRPr="008D502E">
        <w:t xml:space="preserve"> </w:t>
      </w:r>
    </w:p>
    <w:p w14:paraId="15CEC749" w14:textId="180D027B" w:rsidR="005A2765" w:rsidRDefault="005A2765" w:rsidP="00EC7626">
      <w:pPr>
        <w:rPr>
          <w:i/>
          <w:iCs/>
        </w:rPr>
      </w:pPr>
      <w:r>
        <w:rPr>
          <w:i/>
          <w:iCs/>
        </w:rPr>
        <w:t xml:space="preserve">Retailers, </w:t>
      </w:r>
      <w:proofErr w:type="gramStart"/>
      <w:r>
        <w:rPr>
          <w:i/>
          <w:iCs/>
        </w:rPr>
        <w:t>clubs</w:t>
      </w:r>
      <w:proofErr w:type="gramEnd"/>
      <w:r>
        <w:rPr>
          <w:i/>
          <w:iCs/>
        </w:rPr>
        <w:t xml:space="preserve"> and other organizations c</w:t>
      </w:r>
      <w:r w:rsidR="00D5074D">
        <w:rPr>
          <w:i/>
          <w:iCs/>
        </w:rPr>
        <w:t xml:space="preserve">ould be valuable in our effort to support program graduates. They could offer everything from “gearing up” discounts to fresh grads to including </w:t>
      </w:r>
      <w:r w:rsidR="006F4519">
        <w:rPr>
          <w:i/>
          <w:iCs/>
        </w:rPr>
        <w:t xml:space="preserve">program graduates in special sales and/or educational events. </w:t>
      </w:r>
    </w:p>
    <w:p w14:paraId="4624E992" w14:textId="5CB16A8C" w:rsidR="006F4519" w:rsidRDefault="006F4519" w:rsidP="00EC7626">
      <w:pPr>
        <w:rPr>
          <w:i/>
          <w:iCs/>
        </w:rPr>
      </w:pPr>
      <w:r>
        <w:rPr>
          <w:i/>
          <w:iCs/>
        </w:rPr>
        <w:t xml:space="preserve">Some retailers, </w:t>
      </w:r>
      <w:proofErr w:type="gramStart"/>
      <w:r>
        <w:rPr>
          <w:i/>
          <w:iCs/>
        </w:rPr>
        <w:t>clubs</w:t>
      </w:r>
      <w:proofErr w:type="gramEnd"/>
      <w:r>
        <w:rPr>
          <w:i/>
          <w:iCs/>
        </w:rPr>
        <w:t xml:space="preserve"> and other organizations </w:t>
      </w:r>
      <w:r w:rsidR="00BD7CB9">
        <w:rPr>
          <w:i/>
          <w:iCs/>
        </w:rPr>
        <w:t>we might want to involve include:</w:t>
      </w:r>
    </w:p>
    <w:p w14:paraId="755180AA" w14:textId="77777777" w:rsidR="00203FED" w:rsidRPr="00D66FCF" w:rsidRDefault="00203FED" w:rsidP="00203FED">
      <w:pPr>
        <w:pStyle w:val="ListParagraph"/>
        <w:numPr>
          <w:ilvl w:val="0"/>
          <w:numId w:val="34"/>
        </w:numPr>
        <w:rPr>
          <w:color w:val="FF0000"/>
        </w:rPr>
      </w:pPr>
      <w:r w:rsidRPr="00D66FCF">
        <w:rPr>
          <w:color w:val="FF0000"/>
        </w:rPr>
        <w:t xml:space="preserve">One </w:t>
      </w:r>
    </w:p>
    <w:p w14:paraId="52C1F8E9" w14:textId="77777777" w:rsidR="00203FED" w:rsidRPr="00D66FCF" w:rsidRDefault="00203FED" w:rsidP="00203FED">
      <w:pPr>
        <w:pStyle w:val="ListParagraph"/>
        <w:numPr>
          <w:ilvl w:val="0"/>
          <w:numId w:val="34"/>
        </w:numPr>
        <w:rPr>
          <w:color w:val="FF0000"/>
        </w:rPr>
      </w:pPr>
      <w:r w:rsidRPr="00D66FCF">
        <w:rPr>
          <w:color w:val="FF0000"/>
        </w:rPr>
        <w:t>Two</w:t>
      </w:r>
    </w:p>
    <w:p w14:paraId="7676E5EC" w14:textId="77777777" w:rsidR="00203FED" w:rsidRPr="00D66FCF" w:rsidRDefault="00203FED" w:rsidP="00203FED">
      <w:pPr>
        <w:pStyle w:val="ListParagraph"/>
        <w:numPr>
          <w:ilvl w:val="0"/>
          <w:numId w:val="34"/>
        </w:numPr>
        <w:rPr>
          <w:color w:val="FF0000"/>
        </w:rPr>
      </w:pPr>
      <w:r w:rsidRPr="00D66FCF">
        <w:rPr>
          <w:color w:val="FF0000"/>
        </w:rPr>
        <w:t>Three</w:t>
      </w:r>
    </w:p>
    <w:p w14:paraId="3D185E0F" w14:textId="77777777" w:rsidR="00CF16F9" w:rsidRDefault="00CF16F9" w:rsidP="00CF16F9">
      <w:pPr>
        <w:pStyle w:val="ListParagraph"/>
        <w:numPr>
          <w:ilvl w:val="0"/>
          <w:numId w:val="34"/>
        </w:numPr>
      </w:pPr>
      <w:r w:rsidRPr="00065F94">
        <w:rPr>
          <w:color w:val="FF0000"/>
        </w:rPr>
        <w:t xml:space="preserve">Replace this list </w:t>
      </w:r>
      <w:r>
        <w:rPr>
          <w:color w:val="FF0000"/>
        </w:rPr>
        <w:t>items you listed in the exercise during the social support lesson.</w:t>
      </w:r>
      <w:r w:rsidRPr="008D502E">
        <w:t xml:space="preserve"> </w:t>
      </w:r>
    </w:p>
    <w:p w14:paraId="27B9AB3E" w14:textId="73744DF2" w:rsidR="00EC7626" w:rsidRPr="00D66FCF" w:rsidRDefault="00D66FCF" w:rsidP="00EC7626">
      <w:pPr>
        <w:rPr>
          <w:i/>
          <w:iCs/>
        </w:rPr>
      </w:pPr>
      <w:r w:rsidRPr="00D66FCF">
        <w:rPr>
          <w:i/>
          <w:iCs/>
        </w:rPr>
        <w:t xml:space="preserve">We all </w:t>
      </w:r>
      <w:r>
        <w:rPr>
          <w:i/>
          <w:iCs/>
        </w:rPr>
        <w:t xml:space="preserve">receive </w:t>
      </w:r>
      <w:r w:rsidR="004514F0">
        <w:rPr>
          <w:i/>
          <w:iCs/>
        </w:rPr>
        <w:t>email newsletters from within our agency or from clubs</w:t>
      </w:r>
      <w:r w:rsidR="004F2653">
        <w:rPr>
          <w:i/>
          <w:iCs/>
        </w:rPr>
        <w:t xml:space="preserve">, </w:t>
      </w:r>
      <w:proofErr w:type="gramStart"/>
      <w:r w:rsidR="004F2653">
        <w:rPr>
          <w:i/>
          <w:iCs/>
        </w:rPr>
        <w:t>retailers</w:t>
      </w:r>
      <w:proofErr w:type="gramEnd"/>
      <w:r w:rsidR="004F2653">
        <w:rPr>
          <w:i/>
          <w:iCs/>
        </w:rPr>
        <w:t xml:space="preserve"> or other organizations. </w:t>
      </w:r>
      <w:r w:rsidR="00D7699B">
        <w:rPr>
          <w:i/>
          <w:iCs/>
        </w:rPr>
        <w:t>Forwarding those newsletters to program graduates is a way to keep the topic of hunt</w:t>
      </w:r>
      <w:r w:rsidR="00F70C7B">
        <w:rPr>
          <w:i/>
          <w:iCs/>
        </w:rPr>
        <w:t xml:space="preserve">/fishing in front of them but to share valuable information with them. </w:t>
      </w:r>
      <w:proofErr w:type="gramStart"/>
      <w:r w:rsidR="000567B9">
        <w:rPr>
          <w:i/>
          <w:iCs/>
        </w:rPr>
        <w:t>Plus</w:t>
      </w:r>
      <w:proofErr w:type="gramEnd"/>
      <w:r w:rsidR="000567B9">
        <w:rPr>
          <w:i/>
          <w:iCs/>
        </w:rPr>
        <w:t xml:space="preserve"> every forwarded email is a reminder of our agency and their experience in class. </w:t>
      </w:r>
    </w:p>
    <w:p w14:paraId="4FD879B6" w14:textId="09646A2B" w:rsidR="00926E82" w:rsidRDefault="00363AE5" w:rsidP="00BD7CB9">
      <w:r>
        <w:t xml:space="preserve">Here’s a list of a few of the newsletters we </w:t>
      </w:r>
      <w:r w:rsidR="009B2468">
        <w:t xml:space="preserve">could </w:t>
      </w:r>
      <w:r w:rsidR="00926E82">
        <w:t xml:space="preserve">forward </w:t>
      </w:r>
      <w:r w:rsidR="009B2468">
        <w:t>to program graduates:</w:t>
      </w:r>
    </w:p>
    <w:p w14:paraId="75C69DF6" w14:textId="77777777" w:rsidR="00BD7CB9" w:rsidRPr="00D66FCF" w:rsidRDefault="00BD7CB9" w:rsidP="00BD7CB9">
      <w:pPr>
        <w:pStyle w:val="ListParagraph"/>
        <w:numPr>
          <w:ilvl w:val="0"/>
          <w:numId w:val="34"/>
        </w:numPr>
        <w:rPr>
          <w:color w:val="FF0000"/>
        </w:rPr>
      </w:pPr>
      <w:r w:rsidRPr="00D66FCF">
        <w:rPr>
          <w:color w:val="FF0000"/>
        </w:rPr>
        <w:t xml:space="preserve">One </w:t>
      </w:r>
    </w:p>
    <w:p w14:paraId="5FA6EBAA" w14:textId="77777777" w:rsidR="00BD7CB9" w:rsidRPr="00D66FCF" w:rsidRDefault="00BD7CB9" w:rsidP="00BD7CB9">
      <w:pPr>
        <w:pStyle w:val="ListParagraph"/>
        <w:numPr>
          <w:ilvl w:val="0"/>
          <w:numId w:val="34"/>
        </w:numPr>
        <w:rPr>
          <w:color w:val="FF0000"/>
        </w:rPr>
      </w:pPr>
      <w:r w:rsidRPr="00D66FCF">
        <w:rPr>
          <w:color w:val="FF0000"/>
        </w:rPr>
        <w:t>Two</w:t>
      </w:r>
    </w:p>
    <w:p w14:paraId="21ABB7FE" w14:textId="77777777" w:rsidR="00BD7CB9" w:rsidRPr="00D66FCF" w:rsidRDefault="00BD7CB9" w:rsidP="00BD7CB9">
      <w:pPr>
        <w:pStyle w:val="ListParagraph"/>
        <w:numPr>
          <w:ilvl w:val="0"/>
          <w:numId w:val="34"/>
        </w:numPr>
        <w:rPr>
          <w:color w:val="FF0000"/>
        </w:rPr>
      </w:pPr>
      <w:r w:rsidRPr="00D66FCF">
        <w:rPr>
          <w:color w:val="FF0000"/>
        </w:rPr>
        <w:t>Three</w:t>
      </w:r>
    </w:p>
    <w:p w14:paraId="53BE5FF1" w14:textId="77777777" w:rsidR="00BD7CB9" w:rsidRDefault="00BD7CB9" w:rsidP="00BD7CB9">
      <w:pPr>
        <w:pStyle w:val="ListParagraph"/>
        <w:numPr>
          <w:ilvl w:val="0"/>
          <w:numId w:val="34"/>
        </w:numPr>
      </w:pPr>
      <w:r w:rsidRPr="00065F94">
        <w:rPr>
          <w:color w:val="FF0000"/>
        </w:rPr>
        <w:t xml:space="preserve">Replace this list </w:t>
      </w:r>
      <w:r>
        <w:rPr>
          <w:color w:val="FF0000"/>
        </w:rPr>
        <w:t>items you listed in the exercise during the social support lesson.</w:t>
      </w:r>
      <w:r w:rsidRPr="008D502E">
        <w:t xml:space="preserve"> </w:t>
      </w:r>
    </w:p>
    <w:p w14:paraId="09451047" w14:textId="448DE2A8" w:rsidR="00BD7CB9" w:rsidRDefault="00CE00E2" w:rsidP="00BD7CB9">
      <w:r>
        <w:t xml:space="preserve">In addition to the ideas discussed above, we already stay in </w:t>
      </w:r>
      <w:r w:rsidR="008404B4">
        <w:t>touch with program graduates and license holders in a variety of ways:</w:t>
      </w:r>
    </w:p>
    <w:p w14:paraId="5F461203" w14:textId="77777777" w:rsidR="00393A39" w:rsidRPr="008A229B" w:rsidRDefault="00393A39" w:rsidP="00393A39">
      <w:pPr>
        <w:pStyle w:val="ListParagraph"/>
        <w:numPr>
          <w:ilvl w:val="0"/>
          <w:numId w:val="34"/>
        </w:numPr>
        <w:rPr>
          <w:color w:val="FF0000"/>
        </w:rPr>
      </w:pPr>
      <w:r w:rsidRPr="008A229B">
        <w:rPr>
          <w:color w:val="FF0000"/>
        </w:rPr>
        <w:t xml:space="preserve">One </w:t>
      </w:r>
    </w:p>
    <w:p w14:paraId="1E2DED56" w14:textId="77777777" w:rsidR="00393A39" w:rsidRPr="008A229B" w:rsidRDefault="00393A39" w:rsidP="00393A39">
      <w:pPr>
        <w:pStyle w:val="ListParagraph"/>
        <w:numPr>
          <w:ilvl w:val="0"/>
          <w:numId w:val="34"/>
        </w:numPr>
        <w:rPr>
          <w:color w:val="FF0000"/>
        </w:rPr>
      </w:pPr>
      <w:r w:rsidRPr="008A229B">
        <w:rPr>
          <w:color w:val="FF0000"/>
        </w:rPr>
        <w:t>Two</w:t>
      </w:r>
    </w:p>
    <w:p w14:paraId="62F6B376" w14:textId="77777777" w:rsidR="00393A39" w:rsidRPr="008A229B" w:rsidRDefault="00393A39" w:rsidP="00393A39">
      <w:pPr>
        <w:pStyle w:val="ListParagraph"/>
        <w:numPr>
          <w:ilvl w:val="0"/>
          <w:numId w:val="34"/>
        </w:numPr>
        <w:rPr>
          <w:color w:val="FF0000"/>
        </w:rPr>
      </w:pPr>
      <w:r w:rsidRPr="008A229B">
        <w:rPr>
          <w:color w:val="FF0000"/>
        </w:rPr>
        <w:t>Three</w:t>
      </w:r>
    </w:p>
    <w:p w14:paraId="2D4FB10D" w14:textId="77777777" w:rsidR="00393A39" w:rsidRDefault="00393A39" w:rsidP="00393A39">
      <w:pPr>
        <w:pStyle w:val="ListParagraph"/>
        <w:numPr>
          <w:ilvl w:val="0"/>
          <w:numId w:val="34"/>
        </w:numPr>
      </w:pPr>
      <w:r w:rsidRPr="008A229B">
        <w:rPr>
          <w:color w:val="FF0000"/>
        </w:rPr>
        <w:t xml:space="preserve">Replace this list items you listed in the exercise during the social support </w:t>
      </w:r>
      <w:r>
        <w:rPr>
          <w:color w:val="FF0000"/>
        </w:rPr>
        <w:t>lesson.</w:t>
      </w:r>
      <w:r w:rsidRPr="008D502E">
        <w:t xml:space="preserve"> </w:t>
      </w:r>
    </w:p>
    <w:p w14:paraId="5DC4BAFB" w14:textId="77777777" w:rsidR="00393A39" w:rsidRDefault="00393A39" w:rsidP="00BD7CB9"/>
    <w:p w14:paraId="493F8661" w14:textId="42FA85D6" w:rsidR="00EB524D" w:rsidRPr="00AC09E0" w:rsidRDefault="00EB524D" w:rsidP="007D4ED5">
      <w:r w:rsidRPr="00AC09E0">
        <w:br w:type="page"/>
      </w:r>
    </w:p>
    <w:p w14:paraId="3103135F" w14:textId="20256D80" w:rsidR="006E1D95" w:rsidRPr="006E1D95" w:rsidRDefault="006E1D95" w:rsidP="006E1D95">
      <w:pPr>
        <w:rPr>
          <w:b/>
          <w:bCs/>
          <w:sz w:val="36"/>
          <w:szCs w:val="36"/>
        </w:rPr>
      </w:pPr>
      <w:r>
        <w:rPr>
          <w:b/>
          <w:bCs/>
          <w:sz w:val="36"/>
          <w:szCs w:val="36"/>
        </w:rPr>
        <w:lastRenderedPageBreak/>
        <w:t>Marketing</w:t>
      </w:r>
      <w:r w:rsidRPr="006E1D95">
        <w:rPr>
          <w:b/>
          <w:bCs/>
          <w:sz w:val="36"/>
          <w:szCs w:val="36"/>
        </w:rPr>
        <w:t xml:space="preserve"> a Locavore Program </w:t>
      </w:r>
    </w:p>
    <w:p w14:paraId="3002B8D0" w14:textId="46DDC735" w:rsidR="002C2206" w:rsidRPr="005A147F" w:rsidRDefault="00E21BDE" w:rsidP="008E5D6C">
      <w:pPr>
        <w:rPr>
          <w:b/>
          <w:bCs/>
          <w:sz w:val="28"/>
          <w:szCs w:val="28"/>
        </w:rPr>
      </w:pPr>
      <w:r w:rsidRPr="00656417">
        <w:rPr>
          <w:b/>
          <w:bCs/>
          <w:sz w:val="28"/>
          <w:szCs w:val="28"/>
        </w:rPr>
        <w:t>Target Audiences</w:t>
      </w:r>
    </w:p>
    <w:p w14:paraId="3225F3AB" w14:textId="453007B5" w:rsidR="003D5928" w:rsidRDefault="003D5928" w:rsidP="008E5D6C">
      <w:r>
        <w:t>The target audience for this</w:t>
      </w:r>
      <w:r w:rsidR="00F701EC">
        <w:t xml:space="preserve"> campaign is Locavores. </w:t>
      </w:r>
      <w:r w:rsidR="005C51FA">
        <w:t>As mentioned above, l</w:t>
      </w:r>
      <w:r w:rsidR="00F701EC">
        <w:t xml:space="preserve">ocavores are food-motivated individuals who </w:t>
      </w:r>
      <w:r w:rsidR="00833470">
        <w:t xml:space="preserve">try to only eat food that is grown, raised, or produced locally, usually within 100 miles of their home. </w:t>
      </w:r>
    </w:p>
    <w:p w14:paraId="2A92C4E5" w14:textId="4884BB0E" w:rsidR="000F44F2" w:rsidRDefault="000F44F2" w:rsidP="008E5D6C">
      <w:r>
        <w:t>The following personas embody</w:t>
      </w:r>
      <w:r w:rsidR="004A6FC6">
        <w:t xml:space="preserve"> </w:t>
      </w:r>
      <w:r w:rsidR="00E92F60">
        <w:t xml:space="preserve">the kind of people we should target our marketing efforts to. They </w:t>
      </w:r>
      <w:r w:rsidR="00EE3216">
        <w:t xml:space="preserve">are our “optimal customers,” not our “average customers.” By targeting in this way, we can </w:t>
      </w:r>
      <w:r w:rsidR="001772A6">
        <w:t xml:space="preserve">encourage this new demographic to participate rather than </w:t>
      </w:r>
      <w:r w:rsidR="000B5287">
        <w:t xml:space="preserve">the average hunters and anglers that already participate. </w:t>
      </w:r>
    </w:p>
    <w:p w14:paraId="5E098D41" w14:textId="6BF017AC" w:rsidR="00280799" w:rsidRPr="0023767A" w:rsidRDefault="00C17180" w:rsidP="00280799">
      <w:pPr>
        <w:rPr>
          <w:i/>
        </w:rPr>
      </w:pPr>
      <w:r w:rsidRPr="0023767A">
        <w:rPr>
          <w:i/>
        </w:rPr>
        <w:t xml:space="preserve">Persona 1: </w:t>
      </w:r>
      <w:r w:rsidR="009829D5" w:rsidRPr="00A503EC">
        <w:rPr>
          <w:i/>
          <w:color w:val="FF0000"/>
        </w:rPr>
        <w:t xml:space="preserve">(Paste </w:t>
      </w:r>
      <w:r w:rsidR="00986A42" w:rsidRPr="00A503EC">
        <w:rPr>
          <w:i/>
          <w:color w:val="FF0000"/>
        </w:rPr>
        <w:t xml:space="preserve">the </w:t>
      </w:r>
      <w:r w:rsidR="003E4FF4" w:rsidRPr="00A503EC">
        <w:rPr>
          <w:i/>
          <w:color w:val="FF0000"/>
        </w:rPr>
        <w:t>Exercise</w:t>
      </w:r>
      <w:r w:rsidR="00636D6F" w:rsidRPr="00A503EC">
        <w:rPr>
          <w:i/>
          <w:color w:val="FF0000"/>
        </w:rPr>
        <w:t xml:space="preserve"> </w:t>
      </w:r>
      <w:r w:rsidR="00986A42" w:rsidRPr="00A503EC">
        <w:rPr>
          <w:i/>
          <w:color w:val="FF0000"/>
        </w:rPr>
        <w:t xml:space="preserve">from Lesson 2 </w:t>
      </w:r>
      <w:r w:rsidR="00A503EC" w:rsidRPr="00A503EC">
        <w:rPr>
          <w:i/>
          <w:color w:val="FF0000"/>
        </w:rPr>
        <w:t>–</w:t>
      </w:r>
      <w:r w:rsidR="00986A42" w:rsidRPr="00A503EC">
        <w:rPr>
          <w:i/>
          <w:color w:val="FF0000"/>
        </w:rPr>
        <w:t xml:space="preserve"> </w:t>
      </w:r>
      <w:r w:rsidR="00A503EC" w:rsidRPr="00A503EC">
        <w:rPr>
          <w:i/>
          <w:color w:val="FF0000"/>
        </w:rPr>
        <w:t>Locavores here)</w:t>
      </w:r>
      <w:r w:rsidR="00A503EC">
        <w:rPr>
          <w:i/>
        </w:rPr>
        <w:t xml:space="preserve"> </w:t>
      </w:r>
    </w:p>
    <w:p w14:paraId="29DDDC53" w14:textId="1DE5B50D" w:rsidR="00C17180" w:rsidRPr="0023767A" w:rsidRDefault="00C17180" w:rsidP="00280799">
      <w:pPr>
        <w:rPr>
          <w:i/>
        </w:rPr>
      </w:pPr>
      <w:r w:rsidRPr="0023767A">
        <w:rPr>
          <w:i/>
        </w:rPr>
        <w:t xml:space="preserve">Persona 2: </w:t>
      </w:r>
      <w:r w:rsidR="00D74780" w:rsidRPr="00A503EC">
        <w:rPr>
          <w:i/>
          <w:color w:val="FF0000"/>
        </w:rPr>
        <w:t>(Paste the Exercise from Lesson 2 – Locavores here)</w:t>
      </w:r>
      <w:r w:rsidR="00D74780">
        <w:rPr>
          <w:i/>
        </w:rPr>
        <w:t xml:space="preserve"> </w:t>
      </w:r>
    </w:p>
    <w:p w14:paraId="2C9C3D20" w14:textId="6F2E3FEB" w:rsidR="00A12395" w:rsidRPr="0023767A" w:rsidRDefault="00C17180" w:rsidP="00280799">
      <w:pPr>
        <w:rPr>
          <w:i/>
        </w:rPr>
      </w:pPr>
      <w:r w:rsidRPr="0023767A">
        <w:rPr>
          <w:i/>
        </w:rPr>
        <w:t xml:space="preserve">Persona 3: </w:t>
      </w:r>
      <w:r w:rsidR="00D74780" w:rsidRPr="00A503EC">
        <w:rPr>
          <w:i/>
          <w:color w:val="FF0000"/>
        </w:rPr>
        <w:t>(Paste the Exercise from Lesson 2 – Locavores here)</w:t>
      </w:r>
    </w:p>
    <w:p w14:paraId="7B632ACB" w14:textId="5C56FA35" w:rsidR="00FE749D" w:rsidRDefault="00FE749D" w:rsidP="57CD5A59">
      <w:r>
        <w:t xml:space="preserve">The following chart contains data for the </w:t>
      </w:r>
      <w:r w:rsidR="004B4933">
        <w:t>top</w:t>
      </w:r>
      <w:r w:rsidR="00DB2AB1">
        <w:t xml:space="preserve"> 3 cities in our state</w:t>
      </w:r>
      <w:r w:rsidR="004B4933">
        <w:t xml:space="preserve"> wh</w:t>
      </w:r>
      <w:r w:rsidR="006B55E5">
        <w:t>ere the locavore populations are highest</w:t>
      </w:r>
      <w:r w:rsidR="002B0558">
        <w:t>, ranked from best to worst in terms of desirability</w:t>
      </w:r>
      <w:r w:rsidR="006E3031">
        <w:t xml:space="preserve">. </w:t>
      </w:r>
      <w:r w:rsidR="009B4E95">
        <w:t xml:space="preserve">These are the areas where we should focus our efforts when </w:t>
      </w:r>
      <w:r w:rsidR="00D54718">
        <w:t xml:space="preserve">marketing our hunting and fishing programs to local food-oriented individuals. </w:t>
      </w:r>
    </w:p>
    <w:p w14:paraId="0FC999F3" w14:textId="49B03278" w:rsidR="00D74780" w:rsidRPr="00A21C3C" w:rsidRDefault="00A21C3C" w:rsidP="57CD5A59">
      <w:pPr>
        <w:rPr>
          <w:color w:val="FF0000"/>
        </w:rPr>
      </w:pPr>
      <w:r w:rsidRPr="00A21C3C">
        <w:rPr>
          <w:color w:val="FF0000"/>
        </w:rPr>
        <w:t>(</w:t>
      </w:r>
      <w:r w:rsidR="00D74780" w:rsidRPr="00A21C3C">
        <w:rPr>
          <w:color w:val="FF0000"/>
        </w:rPr>
        <w:t xml:space="preserve">Paste the </w:t>
      </w:r>
      <w:r w:rsidR="007D4C1D" w:rsidRPr="00A21C3C">
        <w:rPr>
          <w:color w:val="FF0000"/>
        </w:rPr>
        <w:t xml:space="preserve">Exercise from </w:t>
      </w:r>
      <w:r w:rsidRPr="00A21C3C">
        <w:rPr>
          <w:color w:val="FF0000"/>
        </w:rPr>
        <w:t>Lesson 4 – What cities? In place of this chart.)</w:t>
      </w:r>
    </w:p>
    <w:tbl>
      <w:tblPr>
        <w:tblStyle w:val="TableGrid"/>
        <w:tblW w:w="9268" w:type="dxa"/>
        <w:jc w:val="center"/>
        <w:tblLook w:val="04A0" w:firstRow="1" w:lastRow="0" w:firstColumn="1" w:lastColumn="0" w:noHBand="0" w:noVBand="1"/>
      </w:tblPr>
      <w:tblGrid>
        <w:gridCol w:w="1085"/>
        <w:gridCol w:w="810"/>
        <w:gridCol w:w="720"/>
        <w:gridCol w:w="784"/>
        <w:gridCol w:w="664"/>
        <w:gridCol w:w="719"/>
        <w:gridCol w:w="961"/>
        <w:gridCol w:w="631"/>
        <w:gridCol w:w="664"/>
        <w:gridCol w:w="704"/>
        <w:gridCol w:w="835"/>
        <w:gridCol w:w="691"/>
      </w:tblGrid>
      <w:tr w:rsidR="005F04DC" w14:paraId="17FEC823" w14:textId="77777777" w:rsidTr="005F04DC">
        <w:trPr>
          <w:cantSplit/>
          <w:jc w:val="center"/>
        </w:trPr>
        <w:tc>
          <w:tcPr>
            <w:tcW w:w="1085" w:type="dxa"/>
            <w:vMerge w:val="restart"/>
          </w:tcPr>
          <w:p w14:paraId="6F05BEF8" w14:textId="77777777" w:rsidR="005F04DC" w:rsidRDefault="005F04DC" w:rsidP="00A97610">
            <w:pPr>
              <w:spacing w:after="160" w:line="259" w:lineRule="auto"/>
              <w:rPr>
                <w:b/>
                <w:sz w:val="24"/>
                <w:szCs w:val="24"/>
              </w:rPr>
            </w:pPr>
            <w:r>
              <w:rPr>
                <w:b/>
                <w:sz w:val="24"/>
                <w:szCs w:val="24"/>
              </w:rPr>
              <w:t xml:space="preserve">City </w:t>
            </w:r>
          </w:p>
        </w:tc>
        <w:tc>
          <w:tcPr>
            <w:tcW w:w="810" w:type="dxa"/>
            <w:vMerge w:val="restart"/>
          </w:tcPr>
          <w:p w14:paraId="4A7C32FE" w14:textId="77777777" w:rsidR="005F04DC" w:rsidRDefault="005F04DC" w:rsidP="00A97610">
            <w:pPr>
              <w:spacing w:after="160" w:line="259" w:lineRule="auto"/>
              <w:rPr>
                <w:b/>
                <w:sz w:val="24"/>
                <w:szCs w:val="24"/>
              </w:rPr>
            </w:pPr>
            <w:r>
              <w:rPr>
                <w:b/>
                <w:sz w:val="24"/>
                <w:szCs w:val="24"/>
              </w:rPr>
              <w:t>Zip</w:t>
            </w:r>
          </w:p>
        </w:tc>
        <w:tc>
          <w:tcPr>
            <w:tcW w:w="1504" w:type="dxa"/>
            <w:gridSpan w:val="2"/>
          </w:tcPr>
          <w:p w14:paraId="19BD20B4" w14:textId="77777777" w:rsidR="005F04DC" w:rsidRDefault="005F04DC" w:rsidP="00A97610">
            <w:pPr>
              <w:spacing w:after="160" w:line="259" w:lineRule="auto"/>
              <w:jc w:val="center"/>
              <w:rPr>
                <w:b/>
                <w:sz w:val="24"/>
                <w:szCs w:val="24"/>
              </w:rPr>
            </w:pPr>
            <w:r>
              <w:rPr>
                <w:b/>
                <w:sz w:val="24"/>
                <w:szCs w:val="24"/>
              </w:rPr>
              <w:t>Hiking</w:t>
            </w:r>
          </w:p>
        </w:tc>
        <w:tc>
          <w:tcPr>
            <w:tcW w:w="1383" w:type="dxa"/>
            <w:gridSpan w:val="2"/>
          </w:tcPr>
          <w:p w14:paraId="079C587C" w14:textId="77777777" w:rsidR="005F04DC" w:rsidRDefault="005F04DC" w:rsidP="00A97610">
            <w:pPr>
              <w:spacing w:after="160" w:line="259" w:lineRule="auto"/>
              <w:jc w:val="center"/>
              <w:rPr>
                <w:b/>
                <w:sz w:val="24"/>
                <w:szCs w:val="24"/>
              </w:rPr>
            </w:pPr>
            <w:r>
              <w:rPr>
                <w:b/>
                <w:sz w:val="24"/>
                <w:szCs w:val="24"/>
              </w:rPr>
              <w:t>Camping</w:t>
            </w:r>
          </w:p>
        </w:tc>
        <w:tc>
          <w:tcPr>
            <w:tcW w:w="1592" w:type="dxa"/>
            <w:gridSpan w:val="2"/>
          </w:tcPr>
          <w:p w14:paraId="13FB3E47" w14:textId="77777777" w:rsidR="005F04DC" w:rsidRDefault="005F04DC" w:rsidP="00A97610">
            <w:pPr>
              <w:spacing w:after="160" w:line="259" w:lineRule="auto"/>
              <w:jc w:val="center"/>
              <w:rPr>
                <w:b/>
                <w:sz w:val="24"/>
                <w:szCs w:val="24"/>
              </w:rPr>
            </w:pPr>
            <w:r>
              <w:rPr>
                <w:b/>
                <w:sz w:val="24"/>
                <w:szCs w:val="24"/>
              </w:rPr>
              <w:t>Nat/Org Food</w:t>
            </w:r>
          </w:p>
        </w:tc>
        <w:tc>
          <w:tcPr>
            <w:tcW w:w="1368" w:type="dxa"/>
            <w:gridSpan w:val="2"/>
          </w:tcPr>
          <w:p w14:paraId="2890EA3C" w14:textId="77777777" w:rsidR="005F04DC" w:rsidRDefault="005F04DC" w:rsidP="00A97610">
            <w:pPr>
              <w:spacing w:after="160" w:line="259" w:lineRule="auto"/>
              <w:jc w:val="center"/>
              <w:rPr>
                <w:b/>
                <w:sz w:val="24"/>
                <w:szCs w:val="24"/>
              </w:rPr>
            </w:pPr>
            <w:r>
              <w:rPr>
                <w:b/>
                <w:sz w:val="24"/>
                <w:szCs w:val="24"/>
              </w:rPr>
              <w:t>Fishing</w:t>
            </w:r>
          </w:p>
        </w:tc>
        <w:tc>
          <w:tcPr>
            <w:tcW w:w="1526" w:type="dxa"/>
            <w:gridSpan w:val="2"/>
          </w:tcPr>
          <w:p w14:paraId="5A76BB5D" w14:textId="77777777" w:rsidR="005F04DC" w:rsidRDefault="005F04DC" w:rsidP="00A97610">
            <w:pPr>
              <w:spacing w:after="160" w:line="259" w:lineRule="auto"/>
              <w:jc w:val="center"/>
              <w:rPr>
                <w:b/>
                <w:sz w:val="24"/>
                <w:szCs w:val="24"/>
              </w:rPr>
            </w:pPr>
            <w:r>
              <w:rPr>
                <w:b/>
                <w:sz w:val="24"/>
                <w:szCs w:val="24"/>
              </w:rPr>
              <w:t>Hunting</w:t>
            </w:r>
          </w:p>
        </w:tc>
      </w:tr>
      <w:tr w:rsidR="005F04DC" w14:paraId="0C057439" w14:textId="77777777" w:rsidTr="005F04DC">
        <w:trPr>
          <w:cantSplit/>
          <w:trHeight w:val="215"/>
          <w:jc w:val="center"/>
        </w:trPr>
        <w:tc>
          <w:tcPr>
            <w:tcW w:w="1085" w:type="dxa"/>
            <w:vMerge/>
          </w:tcPr>
          <w:p w14:paraId="2450A907" w14:textId="77777777" w:rsidR="005F04DC" w:rsidRDefault="005F04DC" w:rsidP="00A97610">
            <w:pPr>
              <w:spacing w:after="160" w:line="259" w:lineRule="auto"/>
              <w:rPr>
                <w:b/>
                <w:sz w:val="24"/>
                <w:szCs w:val="24"/>
              </w:rPr>
            </w:pPr>
          </w:p>
        </w:tc>
        <w:tc>
          <w:tcPr>
            <w:tcW w:w="810" w:type="dxa"/>
            <w:vMerge/>
          </w:tcPr>
          <w:p w14:paraId="457141DE" w14:textId="77777777" w:rsidR="005F04DC" w:rsidRDefault="005F04DC" w:rsidP="00A97610">
            <w:pPr>
              <w:spacing w:after="160" w:line="259" w:lineRule="auto"/>
              <w:rPr>
                <w:b/>
                <w:sz w:val="24"/>
                <w:szCs w:val="24"/>
              </w:rPr>
            </w:pPr>
          </w:p>
        </w:tc>
        <w:tc>
          <w:tcPr>
            <w:tcW w:w="720" w:type="dxa"/>
          </w:tcPr>
          <w:p w14:paraId="24F8B0B3" w14:textId="77777777" w:rsidR="005F04DC" w:rsidRPr="00F1133F" w:rsidRDefault="005F04DC" w:rsidP="00A97610">
            <w:pPr>
              <w:spacing w:after="160" w:line="259" w:lineRule="auto"/>
              <w:jc w:val="center"/>
              <w:rPr>
                <w:b/>
                <w:sz w:val="18"/>
                <w:szCs w:val="18"/>
              </w:rPr>
            </w:pPr>
            <w:r w:rsidRPr="00F1133F">
              <w:rPr>
                <w:b/>
                <w:sz w:val="18"/>
                <w:szCs w:val="18"/>
              </w:rPr>
              <w:t>Count</w:t>
            </w:r>
          </w:p>
        </w:tc>
        <w:tc>
          <w:tcPr>
            <w:tcW w:w="784" w:type="dxa"/>
          </w:tcPr>
          <w:p w14:paraId="739F8EB4" w14:textId="77777777" w:rsidR="005F04DC" w:rsidRPr="00F1133F" w:rsidRDefault="005F04DC" w:rsidP="00A97610">
            <w:pPr>
              <w:spacing w:after="160" w:line="259" w:lineRule="auto"/>
              <w:jc w:val="center"/>
              <w:rPr>
                <w:b/>
                <w:sz w:val="18"/>
                <w:szCs w:val="18"/>
              </w:rPr>
            </w:pPr>
            <w:r w:rsidRPr="00F1133F">
              <w:rPr>
                <w:b/>
                <w:sz w:val="18"/>
                <w:szCs w:val="18"/>
              </w:rPr>
              <w:t>Index</w:t>
            </w:r>
          </w:p>
        </w:tc>
        <w:tc>
          <w:tcPr>
            <w:tcW w:w="664" w:type="dxa"/>
          </w:tcPr>
          <w:p w14:paraId="4B327AC3" w14:textId="77777777" w:rsidR="005F04DC" w:rsidRPr="00F1133F" w:rsidRDefault="005F04DC" w:rsidP="00A97610">
            <w:pPr>
              <w:spacing w:after="160" w:line="259" w:lineRule="auto"/>
              <w:jc w:val="center"/>
              <w:rPr>
                <w:b/>
                <w:sz w:val="18"/>
                <w:szCs w:val="18"/>
              </w:rPr>
            </w:pPr>
            <w:r w:rsidRPr="00F1133F">
              <w:rPr>
                <w:b/>
                <w:sz w:val="18"/>
                <w:szCs w:val="18"/>
              </w:rPr>
              <w:t>Count</w:t>
            </w:r>
          </w:p>
        </w:tc>
        <w:tc>
          <w:tcPr>
            <w:tcW w:w="719" w:type="dxa"/>
          </w:tcPr>
          <w:p w14:paraId="6A9C6FEA" w14:textId="77777777" w:rsidR="005F04DC" w:rsidRPr="00F1133F" w:rsidRDefault="005F04DC" w:rsidP="00A97610">
            <w:pPr>
              <w:spacing w:after="160" w:line="259" w:lineRule="auto"/>
              <w:jc w:val="center"/>
              <w:rPr>
                <w:b/>
                <w:sz w:val="18"/>
                <w:szCs w:val="18"/>
              </w:rPr>
            </w:pPr>
            <w:r w:rsidRPr="00F1133F">
              <w:rPr>
                <w:b/>
                <w:sz w:val="18"/>
                <w:szCs w:val="18"/>
              </w:rPr>
              <w:t>Index</w:t>
            </w:r>
          </w:p>
        </w:tc>
        <w:tc>
          <w:tcPr>
            <w:tcW w:w="961" w:type="dxa"/>
          </w:tcPr>
          <w:p w14:paraId="0E7E657D" w14:textId="77777777" w:rsidR="005F04DC" w:rsidRPr="00F1133F" w:rsidRDefault="005F04DC" w:rsidP="00A97610">
            <w:pPr>
              <w:spacing w:after="160" w:line="259" w:lineRule="auto"/>
              <w:jc w:val="center"/>
              <w:rPr>
                <w:b/>
                <w:sz w:val="18"/>
                <w:szCs w:val="18"/>
              </w:rPr>
            </w:pPr>
            <w:r w:rsidRPr="00F1133F">
              <w:rPr>
                <w:b/>
                <w:sz w:val="18"/>
                <w:szCs w:val="18"/>
              </w:rPr>
              <w:t>Count</w:t>
            </w:r>
          </w:p>
        </w:tc>
        <w:tc>
          <w:tcPr>
            <w:tcW w:w="631" w:type="dxa"/>
          </w:tcPr>
          <w:p w14:paraId="22081B18" w14:textId="77777777" w:rsidR="005F04DC" w:rsidRPr="00F1133F" w:rsidRDefault="005F04DC" w:rsidP="00A97610">
            <w:pPr>
              <w:spacing w:after="160" w:line="259" w:lineRule="auto"/>
              <w:jc w:val="center"/>
              <w:rPr>
                <w:b/>
                <w:sz w:val="18"/>
                <w:szCs w:val="18"/>
              </w:rPr>
            </w:pPr>
            <w:r w:rsidRPr="00F1133F">
              <w:rPr>
                <w:b/>
                <w:sz w:val="18"/>
                <w:szCs w:val="18"/>
              </w:rPr>
              <w:t>Index</w:t>
            </w:r>
          </w:p>
        </w:tc>
        <w:tc>
          <w:tcPr>
            <w:tcW w:w="664" w:type="dxa"/>
          </w:tcPr>
          <w:p w14:paraId="2C04216A" w14:textId="77777777" w:rsidR="005F04DC" w:rsidRPr="00F1133F" w:rsidRDefault="005F04DC" w:rsidP="00A97610">
            <w:pPr>
              <w:spacing w:after="160" w:line="259" w:lineRule="auto"/>
              <w:jc w:val="center"/>
              <w:rPr>
                <w:b/>
                <w:sz w:val="18"/>
                <w:szCs w:val="18"/>
              </w:rPr>
            </w:pPr>
            <w:r w:rsidRPr="00F1133F">
              <w:rPr>
                <w:b/>
                <w:sz w:val="18"/>
                <w:szCs w:val="18"/>
              </w:rPr>
              <w:t>Count</w:t>
            </w:r>
          </w:p>
        </w:tc>
        <w:tc>
          <w:tcPr>
            <w:tcW w:w="704" w:type="dxa"/>
          </w:tcPr>
          <w:p w14:paraId="3582B41A" w14:textId="77777777" w:rsidR="005F04DC" w:rsidRPr="00F1133F" w:rsidRDefault="005F04DC" w:rsidP="00A97610">
            <w:pPr>
              <w:spacing w:after="160" w:line="259" w:lineRule="auto"/>
              <w:jc w:val="center"/>
              <w:rPr>
                <w:b/>
                <w:sz w:val="18"/>
                <w:szCs w:val="18"/>
              </w:rPr>
            </w:pPr>
            <w:r w:rsidRPr="00F1133F">
              <w:rPr>
                <w:b/>
                <w:sz w:val="18"/>
                <w:szCs w:val="18"/>
              </w:rPr>
              <w:t>Index</w:t>
            </w:r>
          </w:p>
        </w:tc>
        <w:tc>
          <w:tcPr>
            <w:tcW w:w="835" w:type="dxa"/>
          </w:tcPr>
          <w:p w14:paraId="7244260E" w14:textId="77777777" w:rsidR="005F04DC" w:rsidRPr="00F1133F" w:rsidRDefault="005F04DC" w:rsidP="00A97610">
            <w:pPr>
              <w:spacing w:after="160" w:line="259" w:lineRule="auto"/>
              <w:jc w:val="center"/>
              <w:rPr>
                <w:b/>
                <w:sz w:val="18"/>
                <w:szCs w:val="18"/>
              </w:rPr>
            </w:pPr>
            <w:r w:rsidRPr="00F1133F">
              <w:rPr>
                <w:b/>
                <w:sz w:val="18"/>
                <w:szCs w:val="18"/>
              </w:rPr>
              <w:t>Count</w:t>
            </w:r>
          </w:p>
        </w:tc>
        <w:tc>
          <w:tcPr>
            <w:tcW w:w="691" w:type="dxa"/>
          </w:tcPr>
          <w:p w14:paraId="3B74D468" w14:textId="77777777" w:rsidR="005F04DC" w:rsidRPr="00F1133F" w:rsidRDefault="005F04DC" w:rsidP="00A97610">
            <w:pPr>
              <w:spacing w:after="160" w:line="259" w:lineRule="auto"/>
              <w:jc w:val="center"/>
              <w:rPr>
                <w:b/>
                <w:sz w:val="18"/>
                <w:szCs w:val="18"/>
              </w:rPr>
            </w:pPr>
            <w:r w:rsidRPr="00F1133F">
              <w:rPr>
                <w:b/>
                <w:sz w:val="18"/>
                <w:szCs w:val="18"/>
              </w:rPr>
              <w:t>Index</w:t>
            </w:r>
          </w:p>
        </w:tc>
      </w:tr>
      <w:tr w:rsidR="005F04DC" w14:paraId="3CE08EAD" w14:textId="77777777" w:rsidTr="005F04DC">
        <w:trPr>
          <w:jc w:val="center"/>
        </w:trPr>
        <w:tc>
          <w:tcPr>
            <w:tcW w:w="1085" w:type="dxa"/>
          </w:tcPr>
          <w:p w14:paraId="48486B66" w14:textId="77777777" w:rsidR="005F04DC" w:rsidRDefault="005F04DC" w:rsidP="00A97610">
            <w:pPr>
              <w:spacing w:after="160" w:line="259" w:lineRule="auto"/>
              <w:rPr>
                <w:b/>
                <w:sz w:val="24"/>
                <w:szCs w:val="24"/>
              </w:rPr>
            </w:pPr>
          </w:p>
        </w:tc>
        <w:tc>
          <w:tcPr>
            <w:tcW w:w="810" w:type="dxa"/>
          </w:tcPr>
          <w:p w14:paraId="1D4D06D7" w14:textId="77777777" w:rsidR="005F04DC" w:rsidRDefault="005F04DC" w:rsidP="00A97610">
            <w:pPr>
              <w:spacing w:after="160" w:line="259" w:lineRule="auto"/>
              <w:rPr>
                <w:b/>
                <w:sz w:val="24"/>
                <w:szCs w:val="24"/>
              </w:rPr>
            </w:pPr>
          </w:p>
        </w:tc>
        <w:tc>
          <w:tcPr>
            <w:tcW w:w="720" w:type="dxa"/>
          </w:tcPr>
          <w:p w14:paraId="2F0C3754" w14:textId="77777777" w:rsidR="005F04DC" w:rsidRDefault="005F04DC" w:rsidP="00A97610">
            <w:pPr>
              <w:spacing w:after="160" w:line="259" w:lineRule="auto"/>
              <w:jc w:val="center"/>
              <w:rPr>
                <w:b/>
                <w:sz w:val="24"/>
                <w:szCs w:val="24"/>
              </w:rPr>
            </w:pPr>
          </w:p>
        </w:tc>
        <w:tc>
          <w:tcPr>
            <w:tcW w:w="784" w:type="dxa"/>
          </w:tcPr>
          <w:p w14:paraId="02B36776" w14:textId="77777777" w:rsidR="005F04DC" w:rsidRDefault="005F04DC" w:rsidP="00A97610">
            <w:pPr>
              <w:spacing w:after="160" w:line="259" w:lineRule="auto"/>
              <w:jc w:val="center"/>
              <w:rPr>
                <w:b/>
                <w:sz w:val="24"/>
                <w:szCs w:val="24"/>
              </w:rPr>
            </w:pPr>
          </w:p>
        </w:tc>
        <w:tc>
          <w:tcPr>
            <w:tcW w:w="664" w:type="dxa"/>
          </w:tcPr>
          <w:p w14:paraId="3794DA75" w14:textId="77777777" w:rsidR="005F04DC" w:rsidRDefault="005F04DC" w:rsidP="00A97610">
            <w:pPr>
              <w:spacing w:after="160" w:line="259" w:lineRule="auto"/>
              <w:jc w:val="center"/>
              <w:rPr>
                <w:b/>
                <w:sz w:val="24"/>
                <w:szCs w:val="24"/>
              </w:rPr>
            </w:pPr>
          </w:p>
        </w:tc>
        <w:tc>
          <w:tcPr>
            <w:tcW w:w="719" w:type="dxa"/>
          </w:tcPr>
          <w:p w14:paraId="648D8402" w14:textId="77777777" w:rsidR="005F04DC" w:rsidRDefault="005F04DC" w:rsidP="00A97610">
            <w:pPr>
              <w:spacing w:after="160" w:line="259" w:lineRule="auto"/>
              <w:jc w:val="center"/>
              <w:rPr>
                <w:b/>
                <w:sz w:val="24"/>
                <w:szCs w:val="24"/>
              </w:rPr>
            </w:pPr>
          </w:p>
        </w:tc>
        <w:tc>
          <w:tcPr>
            <w:tcW w:w="961" w:type="dxa"/>
          </w:tcPr>
          <w:p w14:paraId="240E38D7" w14:textId="77777777" w:rsidR="005F04DC" w:rsidRDefault="005F04DC" w:rsidP="00A97610">
            <w:pPr>
              <w:spacing w:after="160" w:line="259" w:lineRule="auto"/>
              <w:jc w:val="center"/>
              <w:rPr>
                <w:b/>
                <w:sz w:val="24"/>
                <w:szCs w:val="24"/>
              </w:rPr>
            </w:pPr>
          </w:p>
        </w:tc>
        <w:tc>
          <w:tcPr>
            <w:tcW w:w="631" w:type="dxa"/>
          </w:tcPr>
          <w:p w14:paraId="50A74A19" w14:textId="77777777" w:rsidR="005F04DC" w:rsidRDefault="005F04DC" w:rsidP="00A97610">
            <w:pPr>
              <w:spacing w:after="160" w:line="259" w:lineRule="auto"/>
              <w:jc w:val="center"/>
              <w:rPr>
                <w:b/>
                <w:sz w:val="24"/>
                <w:szCs w:val="24"/>
              </w:rPr>
            </w:pPr>
          </w:p>
        </w:tc>
        <w:tc>
          <w:tcPr>
            <w:tcW w:w="664" w:type="dxa"/>
          </w:tcPr>
          <w:p w14:paraId="3CD2918D" w14:textId="77777777" w:rsidR="005F04DC" w:rsidRDefault="005F04DC" w:rsidP="00A97610">
            <w:pPr>
              <w:spacing w:after="160" w:line="259" w:lineRule="auto"/>
              <w:jc w:val="center"/>
              <w:rPr>
                <w:b/>
                <w:sz w:val="24"/>
                <w:szCs w:val="24"/>
              </w:rPr>
            </w:pPr>
          </w:p>
        </w:tc>
        <w:tc>
          <w:tcPr>
            <w:tcW w:w="704" w:type="dxa"/>
          </w:tcPr>
          <w:p w14:paraId="75269A59" w14:textId="77777777" w:rsidR="005F04DC" w:rsidRDefault="005F04DC" w:rsidP="00A97610">
            <w:pPr>
              <w:spacing w:after="160" w:line="259" w:lineRule="auto"/>
              <w:jc w:val="center"/>
              <w:rPr>
                <w:b/>
                <w:sz w:val="24"/>
                <w:szCs w:val="24"/>
              </w:rPr>
            </w:pPr>
          </w:p>
        </w:tc>
        <w:tc>
          <w:tcPr>
            <w:tcW w:w="835" w:type="dxa"/>
          </w:tcPr>
          <w:p w14:paraId="64FC3726" w14:textId="77777777" w:rsidR="005F04DC" w:rsidRDefault="005F04DC" w:rsidP="00A97610">
            <w:pPr>
              <w:spacing w:after="160" w:line="259" w:lineRule="auto"/>
              <w:jc w:val="center"/>
              <w:rPr>
                <w:b/>
                <w:sz w:val="24"/>
                <w:szCs w:val="24"/>
              </w:rPr>
            </w:pPr>
          </w:p>
        </w:tc>
        <w:tc>
          <w:tcPr>
            <w:tcW w:w="691" w:type="dxa"/>
          </w:tcPr>
          <w:p w14:paraId="3ADC9F85" w14:textId="77777777" w:rsidR="005F04DC" w:rsidRDefault="005F04DC" w:rsidP="00A97610">
            <w:pPr>
              <w:spacing w:after="160" w:line="259" w:lineRule="auto"/>
              <w:jc w:val="center"/>
              <w:rPr>
                <w:b/>
                <w:sz w:val="24"/>
                <w:szCs w:val="24"/>
              </w:rPr>
            </w:pPr>
          </w:p>
        </w:tc>
      </w:tr>
      <w:tr w:rsidR="005F04DC" w14:paraId="7E6FE2B6" w14:textId="77777777" w:rsidTr="005F04DC">
        <w:trPr>
          <w:jc w:val="center"/>
        </w:trPr>
        <w:tc>
          <w:tcPr>
            <w:tcW w:w="1085" w:type="dxa"/>
          </w:tcPr>
          <w:p w14:paraId="0DCE6921" w14:textId="77777777" w:rsidR="005F04DC" w:rsidRDefault="005F04DC" w:rsidP="00A97610">
            <w:pPr>
              <w:spacing w:after="160" w:line="259" w:lineRule="auto"/>
              <w:rPr>
                <w:b/>
                <w:sz w:val="24"/>
                <w:szCs w:val="24"/>
              </w:rPr>
            </w:pPr>
          </w:p>
        </w:tc>
        <w:tc>
          <w:tcPr>
            <w:tcW w:w="810" w:type="dxa"/>
          </w:tcPr>
          <w:p w14:paraId="42A3C824" w14:textId="77777777" w:rsidR="005F04DC" w:rsidRDefault="005F04DC" w:rsidP="00A97610">
            <w:pPr>
              <w:spacing w:after="160" w:line="259" w:lineRule="auto"/>
              <w:rPr>
                <w:b/>
                <w:sz w:val="24"/>
                <w:szCs w:val="24"/>
              </w:rPr>
            </w:pPr>
          </w:p>
        </w:tc>
        <w:tc>
          <w:tcPr>
            <w:tcW w:w="720" w:type="dxa"/>
          </w:tcPr>
          <w:p w14:paraId="2041ECEA" w14:textId="77777777" w:rsidR="005F04DC" w:rsidRDefault="005F04DC" w:rsidP="00A97610">
            <w:pPr>
              <w:spacing w:after="160" w:line="259" w:lineRule="auto"/>
              <w:jc w:val="center"/>
              <w:rPr>
                <w:b/>
                <w:sz w:val="24"/>
                <w:szCs w:val="24"/>
              </w:rPr>
            </w:pPr>
          </w:p>
        </w:tc>
        <w:tc>
          <w:tcPr>
            <w:tcW w:w="784" w:type="dxa"/>
          </w:tcPr>
          <w:p w14:paraId="1C2A8CB3" w14:textId="77777777" w:rsidR="005F04DC" w:rsidRDefault="005F04DC" w:rsidP="00A97610">
            <w:pPr>
              <w:spacing w:after="160" w:line="259" w:lineRule="auto"/>
              <w:jc w:val="center"/>
              <w:rPr>
                <w:b/>
                <w:sz w:val="24"/>
                <w:szCs w:val="24"/>
              </w:rPr>
            </w:pPr>
          </w:p>
        </w:tc>
        <w:tc>
          <w:tcPr>
            <w:tcW w:w="664" w:type="dxa"/>
          </w:tcPr>
          <w:p w14:paraId="276471A4" w14:textId="77777777" w:rsidR="005F04DC" w:rsidRDefault="005F04DC" w:rsidP="00A97610">
            <w:pPr>
              <w:spacing w:after="160" w:line="259" w:lineRule="auto"/>
              <w:jc w:val="center"/>
              <w:rPr>
                <w:b/>
                <w:sz w:val="24"/>
                <w:szCs w:val="24"/>
              </w:rPr>
            </w:pPr>
          </w:p>
        </w:tc>
        <w:tc>
          <w:tcPr>
            <w:tcW w:w="719" w:type="dxa"/>
          </w:tcPr>
          <w:p w14:paraId="53686669" w14:textId="77777777" w:rsidR="005F04DC" w:rsidRDefault="005F04DC" w:rsidP="00A97610">
            <w:pPr>
              <w:spacing w:after="160" w:line="259" w:lineRule="auto"/>
              <w:jc w:val="center"/>
              <w:rPr>
                <w:b/>
                <w:sz w:val="24"/>
                <w:szCs w:val="24"/>
              </w:rPr>
            </w:pPr>
          </w:p>
        </w:tc>
        <w:tc>
          <w:tcPr>
            <w:tcW w:w="961" w:type="dxa"/>
          </w:tcPr>
          <w:p w14:paraId="672DAF12" w14:textId="77777777" w:rsidR="005F04DC" w:rsidRDefault="005F04DC" w:rsidP="00A97610">
            <w:pPr>
              <w:spacing w:after="160" w:line="259" w:lineRule="auto"/>
              <w:jc w:val="center"/>
              <w:rPr>
                <w:b/>
                <w:sz w:val="24"/>
                <w:szCs w:val="24"/>
              </w:rPr>
            </w:pPr>
          </w:p>
        </w:tc>
        <w:tc>
          <w:tcPr>
            <w:tcW w:w="631" w:type="dxa"/>
          </w:tcPr>
          <w:p w14:paraId="5EA23914" w14:textId="77777777" w:rsidR="005F04DC" w:rsidRDefault="005F04DC" w:rsidP="00A97610">
            <w:pPr>
              <w:spacing w:after="160" w:line="259" w:lineRule="auto"/>
              <w:jc w:val="center"/>
              <w:rPr>
                <w:b/>
                <w:sz w:val="24"/>
                <w:szCs w:val="24"/>
              </w:rPr>
            </w:pPr>
          </w:p>
        </w:tc>
        <w:tc>
          <w:tcPr>
            <w:tcW w:w="664" w:type="dxa"/>
          </w:tcPr>
          <w:p w14:paraId="1074918E" w14:textId="77777777" w:rsidR="005F04DC" w:rsidRDefault="005F04DC" w:rsidP="00A97610">
            <w:pPr>
              <w:spacing w:after="160" w:line="259" w:lineRule="auto"/>
              <w:jc w:val="center"/>
              <w:rPr>
                <w:b/>
                <w:sz w:val="24"/>
                <w:szCs w:val="24"/>
              </w:rPr>
            </w:pPr>
          </w:p>
        </w:tc>
        <w:tc>
          <w:tcPr>
            <w:tcW w:w="704" w:type="dxa"/>
          </w:tcPr>
          <w:p w14:paraId="6300AD88" w14:textId="77777777" w:rsidR="005F04DC" w:rsidRDefault="005F04DC" w:rsidP="00A97610">
            <w:pPr>
              <w:spacing w:after="160" w:line="259" w:lineRule="auto"/>
              <w:jc w:val="center"/>
              <w:rPr>
                <w:b/>
                <w:sz w:val="24"/>
                <w:szCs w:val="24"/>
              </w:rPr>
            </w:pPr>
          </w:p>
        </w:tc>
        <w:tc>
          <w:tcPr>
            <w:tcW w:w="835" w:type="dxa"/>
          </w:tcPr>
          <w:p w14:paraId="2C0E160C" w14:textId="77777777" w:rsidR="005F04DC" w:rsidRDefault="005F04DC" w:rsidP="00A97610">
            <w:pPr>
              <w:spacing w:after="160" w:line="259" w:lineRule="auto"/>
              <w:jc w:val="center"/>
              <w:rPr>
                <w:b/>
                <w:sz w:val="24"/>
                <w:szCs w:val="24"/>
              </w:rPr>
            </w:pPr>
          </w:p>
        </w:tc>
        <w:tc>
          <w:tcPr>
            <w:tcW w:w="691" w:type="dxa"/>
          </w:tcPr>
          <w:p w14:paraId="33708375" w14:textId="77777777" w:rsidR="005F04DC" w:rsidRDefault="005F04DC" w:rsidP="00A97610">
            <w:pPr>
              <w:spacing w:after="160" w:line="259" w:lineRule="auto"/>
              <w:jc w:val="center"/>
              <w:rPr>
                <w:b/>
                <w:sz w:val="24"/>
                <w:szCs w:val="24"/>
              </w:rPr>
            </w:pPr>
          </w:p>
        </w:tc>
      </w:tr>
      <w:tr w:rsidR="005F04DC" w14:paraId="3629B8A3" w14:textId="77777777" w:rsidTr="005F04DC">
        <w:trPr>
          <w:jc w:val="center"/>
        </w:trPr>
        <w:tc>
          <w:tcPr>
            <w:tcW w:w="1085" w:type="dxa"/>
          </w:tcPr>
          <w:p w14:paraId="25595DB3" w14:textId="77777777" w:rsidR="005F04DC" w:rsidRDefault="005F04DC" w:rsidP="00A97610">
            <w:pPr>
              <w:spacing w:after="160" w:line="259" w:lineRule="auto"/>
              <w:rPr>
                <w:b/>
                <w:sz w:val="24"/>
                <w:szCs w:val="24"/>
              </w:rPr>
            </w:pPr>
          </w:p>
        </w:tc>
        <w:tc>
          <w:tcPr>
            <w:tcW w:w="810" w:type="dxa"/>
          </w:tcPr>
          <w:p w14:paraId="706C5FFC" w14:textId="77777777" w:rsidR="005F04DC" w:rsidRDefault="005F04DC" w:rsidP="00A97610">
            <w:pPr>
              <w:spacing w:after="160" w:line="259" w:lineRule="auto"/>
              <w:rPr>
                <w:b/>
                <w:sz w:val="24"/>
                <w:szCs w:val="24"/>
              </w:rPr>
            </w:pPr>
          </w:p>
        </w:tc>
        <w:tc>
          <w:tcPr>
            <w:tcW w:w="720" w:type="dxa"/>
          </w:tcPr>
          <w:p w14:paraId="08AB3D16" w14:textId="77777777" w:rsidR="005F04DC" w:rsidRDefault="005F04DC" w:rsidP="00A97610">
            <w:pPr>
              <w:spacing w:after="160" w:line="259" w:lineRule="auto"/>
              <w:jc w:val="center"/>
              <w:rPr>
                <w:b/>
                <w:sz w:val="24"/>
                <w:szCs w:val="24"/>
              </w:rPr>
            </w:pPr>
          </w:p>
        </w:tc>
        <w:tc>
          <w:tcPr>
            <w:tcW w:w="784" w:type="dxa"/>
          </w:tcPr>
          <w:p w14:paraId="2C533642" w14:textId="77777777" w:rsidR="005F04DC" w:rsidRDefault="005F04DC" w:rsidP="00A97610">
            <w:pPr>
              <w:spacing w:after="160" w:line="259" w:lineRule="auto"/>
              <w:jc w:val="center"/>
              <w:rPr>
                <w:b/>
                <w:sz w:val="24"/>
                <w:szCs w:val="24"/>
              </w:rPr>
            </w:pPr>
          </w:p>
        </w:tc>
        <w:tc>
          <w:tcPr>
            <w:tcW w:w="664" w:type="dxa"/>
          </w:tcPr>
          <w:p w14:paraId="0F553D79" w14:textId="77777777" w:rsidR="005F04DC" w:rsidRDefault="005F04DC" w:rsidP="00A97610">
            <w:pPr>
              <w:spacing w:after="160" w:line="259" w:lineRule="auto"/>
              <w:jc w:val="center"/>
              <w:rPr>
                <w:b/>
                <w:sz w:val="24"/>
                <w:szCs w:val="24"/>
              </w:rPr>
            </w:pPr>
          </w:p>
        </w:tc>
        <w:tc>
          <w:tcPr>
            <w:tcW w:w="719" w:type="dxa"/>
          </w:tcPr>
          <w:p w14:paraId="542406F9" w14:textId="77777777" w:rsidR="005F04DC" w:rsidRDefault="005F04DC" w:rsidP="00A97610">
            <w:pPr>
              <w:spacing w:after="160" w:line="259" w:lineRule="auto"/>
              <w:jc w:val="center"/>
              <w:rPr>
                <w:b/>
                <w:sz w:val="24"/>
                <w:szCs w:val="24"/>
              </w:rPr>
            </w:pPr>
          </w:p>
        </w:tc>
        <w:tc>
          <w:tcPr>
            <w:tcW w:w="961" w:type="dxa"/>
          </w:tcPr>
          <w:p w14:paraId="052C6B42" w14:textId="77777777" w:rsidR="005F04DC" w:rsidRDefault="005F04DC" w:rsidP="00A97610">
            <w:pPr>
              <w:spacing w:after="160" w:line="259" w:lineRule="auto"/>
              <w:jc w:val="center"/>
              <w:rPr>
                <w:b/>
                <w:sz w:val="24"/>
                <w:szCs w:val="24"/>
              </w:rPr>
            </w:pPr>
          </w:p>
        </w:tc>
        <w:tc>
          <w:tcPr>
            <w:tcW w:w="631" w:type="dxa"/>
          </w:tcPr>
          <w:p w14:paraId="141B6C91" w14:textId="77777777" w:rsidR="005F04DC" w:rsidRDefault="005F04DC" w:rsidP="00A97610">
            <w:pPr>
              <w:spacing w:after="160" w:line="259" w:lineRule="auto"/>
              <w:jc w:val="center"/>
              <w:rPr>
                <w:b/>
                <w:sz w:val="24"/>
                <w:szCs w:val="24"/>
              </w:rPr>
            </w:pPr>
          </w:p>
        </w:tc>
        <w:tc>
          <w:tcPr>
            <w:tcW w:w="664" w:type="dxa"/>
          </w:tcPr>
          <w:p w14:paraId="7B20A2E1" w14:textId="77777777" w:rsidR="005F04DC" w:rsidRDefault="005F04DC" w:rsidP="00A97610">
            <w:pPr>
              <w:spacing w:after="160" w:line="259" w:lineRule="auto"/>
              <w:jc w:val="center"/>
              <w:rPr>
                <w:b/>
                <w:sz w:val="24"/>
                <w:szCs w:val="24"/>
              </w:rPr>
            </w:pPr>
          </w:p>
        </w:tc>
        <w:tc>
          <w:tcPr>
            <w:tcW w:w="704" w:type="dxa"/>
          </w:tcPr>
          <w:p w14:paraId="2E159863" w14:textId="77777777" w:rsidR="005F04DC" w:rsidRDefault="005F04DC" w:rsidP="00A97610">
            <w:pPr>
              <w:spacing w:after="160" w:line="259" w:lineRule="auto"/>
              <w:jc w:val="center"/>
              <w:rPr>
                <w:b/>
                <w:sz w:val="24"/>
                <w:szCs w:val="24"/>
              </w:rPr>
            </w:pPr>
          </w:p>
        </w:tc>
        <w:tc>
          <w:tcPr>
            <w:tcW w:w="835" w:type="dxa"/>
          </w:tcPr>
          <w:p w14:paraId="0D83D12E" w14:textId="77777777" w:rsidR="005F04DC" w:rsidRDefault="005F04DC" w:rsidP="00A97610">
            <w:pPr>
              <w:spacing w:after="160" w:line="259" w:lineRule="auto"/>
              <w:jc w:val="center"/>
              <w:rPr>
                <w:b/>
                <w:sz w:val="24"/>
                <w:szCs w:val="24"/>
              </w:rPr>
            </w:pPr>
          </w:p>
        </w:tc>
        <w:tc>
          <w:tcPr>
            <w:tcW w:w="691" w:type="dxa"/>
          </w:tcPr>
          <w:p w14:paraId="14FC8291" w14:textId="77777777" w:rsidR="005F04DC" w:rsidRDefault="005F04DC" w:rsidP="00A97610">
            <w:pPr>
              <w:spacing w:after="160" w:line="259" w:lineRule="auto"/>
              <w:jc w:val="center"/>
              <w:rPr>
                <w:b/>
                <w:sz w:val="24"/>
                <w:szCs w:val="24"/>
              </w:rPr>
            </w:pPr>
          </w:p>
        </w:tc>
      </w:tr>
    </w:tbl>
    <w:p w14:paraId="4E927818" w14:textId="17A8F95E" w:rsidR="00E40DE7" w:rsidRDefault="00E40DE7" w:rsidP="57CD5A59"/>
    <w:p w14:paraId="487337CE" w14:textId="35867987" w:rsidR="002B0558" w:rsidRPr="00BA4D45" w:rsidRDefault="00BA4D45" w:rsidP="57CD5A59">
      <w:pPr>
        <w:rPr>
          <w:color w:val="FF0000"/>
        </w:rPr>
      </w:pPr>
      <w:r w:rsidRPr="00BA4D45">
        <w:rPr>
          <w:color w:val="FF0000"/>
        </w:rPr>
        <w:t>(</w:t>
      </w:r>
      <w:r w:rsidR="006638F7" w:rsidRPr="00BA4D45">
        <w:rPr>
          <w:color w:val="FF0000"/>
        </w:rPr>
        <w:t xml:space="preserve">Add a paragraph here outlining the reasons </w:t>
      </w:r>
      <w:r w:rsidR="007446EE" w:rsidRPr="00BA4D45">
        <w:rPr>
          <w:color w:val="FF0000"/>
        </w:rPr>
        <w:t xml:space="preserve">these three cities are ideal and why you ranked them as you did. </w:t>
      </w:r>
      <w:r w:rsidRPr="00BA4D45">
        <w:rPr>
          <w:color w:val="FF0000"/>
        </w:rPr>
        <w:t>The information need for this paragraph can be found in the Exercise from Lesson 4 – What cities?)</w:t>
      </w:r>
    </w:p>
    <w:p w14:paraId="6D618681" w14:textId="77777777" w:rsidR="002B0558" w:rsidRDefault="002B0558" w:rsidP="57CD5A59"/>
    <w:p w14:paraId="152BDCF1" w14:textId="77777777" w:rsidR="003C5B07" w:rsidRDefault="003C5B07" w:rsidP="57CD5A59">
      <w:pPr>
        <w:rPr>
          <w:b/>
          <w:sz w:val="28"/>
          <w:szCs w:val="28"/>
        </w:rPr>
      </w:pPr>
    </w:p>
    <w:p w14:paraId="60E7B8FD" w14:textId="77777777" w:rsidR="003C5B07" w:rsidRDefault="003C5B07" w:rsidP="57CD5A59">
      <w:pPr>
        <w:rPr>
          <w:b/>
          <w:sz w:val="28"/>
          <w:szCs w:val="28"/>
        </w:rPr>
      </w:pPr>
    </w:p>
    <w:p w14:paraId="7750DB0A" w14:textId="77777777" w:rsidR="003C5B07" w:rsidRDefault="003C5B07" w:rsidP="57CD5A59">
      <w:pPr>
        <w:rPr>
          <w:b/>
          <w:sz w:val="28"/>
          <w:szCs w:val="28"/>
        </w:rPr>
      </w:pPr>
    </w:p>
    <w:p w14:paraId="4A6092EF" w14:textId="77777777" w:rsidR="00EC0BD8" w:rsidRDefault="00EC0BD8">
      <w:pPr>
        <w:rPr>
          <w:b/>
          <w:sz w:val="28"/>
          <w:szCs w:val="28"/>
        </w:rPr>
      </w:pPr>
      <w:r>
        <w:rPr>
          <w:b/>
          <w:sz w:val="28"/>
          <w:szCs w:val="28"/>
        </w:rPr>
        <w:br w:type="page"/>
      </w:r>
    </w:p>
    <w:p w14:paraId="2828EE2B" w14:textId="0AB7DB31" w:rsidR="00656417" w:rsidRDefault="00656417" w:rsidP="57CD5A59">
      <w:pPr>
        <w:rPr>
          <w:b/>
          <w:bCs/>
          <w:sz w:val="28"/>
          <w:szCs w:val="28"/>
        </w:rPr>
      </w:pPr>
      <w:r w:rsidRPr="001D02BC">
        <w:rPr>
          <w:b/>
          <w:sz w:val="28"/>
          <w:szCs w:val="28"/>
        </w:rPr>
        <w:lastRenderedPageBreak/>
        <w:t>Events</w:t>
      </w:r>
    </w:p>
    <w:p w14:paraId="26FE35C8" w14:textId="4479B9F2" w:rsidR="001636D7" w:rsidRDefault="00D338F4" w:rsidP="57CD5A59">
      <w:r>
        <w:t>As a first step in recruiti</w:t>
      </w:r>
      <w:r w:rsidR="00707EFC">
        <w:t xml:space="preserve">ng program participants, we propose using a series of events with local partners. The goal of these events is to </w:t>
      </w:r>
      <w:r w:rsidR="00613810">
        <w:t>spark an interest in hunting or fishing by food-oriented individuals</w:t>
      </w:r>
      <w:r w:rsidR="00E516E4">
        <w:t xml:space="preserve"> and get them over some of the biggest hurdles to </w:t>
      </w:r>
      <w:r w:rsidR="000754DE">
        <w:t>participate in these activities (</w:t>
      </w:r>
      <w:proofErr w:type="gramStart"/>
      <w:r w:rsidR="000754DE">
        <w:t>i.e.</w:t>
      </w:r>
      <w:proofErr w:type="gramEnd"/>
      <w:r w:rsidR="000754DE">
        <w:t xml:space="preserve"> no knowledge of gear requirements, </w:t>
      </w:r>
      <w:r w:rsidR="001636D7">
        <w:t xml:space="preserve">unfamiliarity of the meat and how to prepare it, etc.). The secondary goal of these events is to </w:t>
      </w:r>
      <w:r w:rsidR="00D04ED7">
        <w:t>generate a list of contact information</w:t>
      </w:r>
      <w:r w:rsidR="00F67091">
        <w:t xml:space="preserve"> of interested individuals</w:t>
      </w:r>
      <w:r w:rsidR="001F5879">
        <w:t xml:space="preserve"> to recruit for </w:t>
      </w:r>
      <w:r w:rsidR="00841592">
        <w:t xml:space="preserve">hunting or fishing classes </w:t>
      </w:r>
      <w:r w:rsidR="00F1013A">
        <w:t>later</w:t>
      </w:r>
      <w:r w:rsidR="00841592">
        <w:t>.</w:t>
      </w:r>
    </w:p>
    <w:p w14:paraId="0CDF49FD" w14:textId="074DF2DC" w:rsidR="00E54214" w:rsidRDefault="0062460F" w:rsidP="57CD5A59">
      <w:r>
        <w:t>For these events to be as effective as possible, we recommend the</w:t>
      </w:r>
      <w:r w:rsidR="00020FB1">
        <w:t xml:space="preserve">y be done in concert with a partner. Two types of partners </w:t>
      </w:r>
      <w:r w:rsidR="009F0649">
        <w:t>are ideal for this effort.</w:t>
      </w:r>
    </w:p>
    <w:p w14:paraId="546A8E0E" w14:textId="56783528" w:rsidR="009F0649" w:rsidRDefault="00D453A1" w:rsidP="57CD5A59">
      <w:r w:rsidRPr="00222BD5">
        <w:rPr>
          <w:b/>
          <w:bCs/>
        </w:rPr>
        <w:t>Skill/Knowledge Partners</w:t>
      </w:r>
      <w:r>
        <w:t xml:space="preserve"> </w:t>
      </w:r>
      <w:r w:rsidR="00825397">
        <w:t xml:space="preserve">– </w:t>
      </w:r>
      <w:r w:rsidR="00FB7F61">
        <w:t xml:space="preserve">Knowledge or skill partners are companies, clubs or individuals </w:t>
      </w:r>
      <w:r w:rsidR="004A7F5C">
        <w:t>who bring a skil</w:t>
      </w:r>
      <w:r w:rsidR="00BD7DD8">
        <w:t xml:space="preserve">l or knowledge to the table that enhances the event. For </w:t>
      </w:r>
      <w:proofErr w:type="gramStart"/>
      <w:r w:rsidR="00BD7DD8">
        <w:t>example</w:t>
      </w:r>
      <w:proofErr w:type="gramEnd"/>
      <w:r w:rsidR="00BD7DD8">
        <w:t xml:space="preserve"> a chef that might cook for a game tasting or a </w:t>
      </w:r>
      <w:r w:rsidR="00546446">
        <w:t xml:space="preserve">fishing guide who might talk about local fly fishing opportunities. </w:t>
      </w:r>
      <w:r w:rsidR="001F030A">
        <w:t xml:space="preserve">In these partnerships both we and the partner add credibility to the event and </w:t>
      </w:r>
      <w:r w:rsidR="009B69E7">
        <w:t xml:space="preserve">are likely to benefit from exposure to one another’s’ mailing lists. </w:t>
      </w:r>
    </w:p>
    <w:p w14:paraId="1B03740D" w14:textId="670BB7E9" w:rsidR="00825397" w:rsidRDefault="00825397" w:rsidP="57CD5A59">
      <w:r w:rsidRPr="00222BD5">
        <w:rPr>
          <w:b/>
          <w:bCs/>
        </w:rPr>
        <w:t>Social Partners</w:t>
      </w:r>
      <w:r>
        <w:t xml:space="preserve"> – Social partners are organizations that bring large groups of people together on a regular basis and are </w:t>
      </w:r>
      <w:r w:rsidR="00670E80">
        <w:t xml:space="preserve">simply looking for new meeting themes/ideas to keep their members excited and attending meetings. </w:t>
      </w:r>
      <w:r w:rsidR="008570AF">
        <w:t xml:space="preserve">Social partners bring one thing to the table, their members. We </w:t>
      </w:r>
      <w:r w:rsidR="00EB13D5">
        <w:t xml:space="preserve">offer an evening of entertainment and </w:t>
      </w:r>
      <w:proofErr w:type="gramStart"/>
      <w:r w:rsidR="00EB13D5">
        <w:t>information,</w:t>
      </w:r>
      <w:proofErr w:type="gramEnd"/>
      <w:r w:rsidR="00EB13D5">
        <w:t xml:space="preserve"> they offer us access to their email lists and their members who attend. Social part</w:t>
      </w:r>
      <w:r w:rsidR="00592A5E">
        <w:t>n</w:t>
      </w:r>
      <w:r w:rsidR="00EB13D5">
        <w:t>ershi</w:t>
      </w:r>
      <w:r w:rsidR="00592A5E">
        <w:t xml:space="preserve">ps expand the reach of your program and get your message in front of a broader range of people than your </w:t>
      </w:r>
      <w:r w:rsidR="00222BD5">
        <w:t>agency</w:t>
      </w:r>
      <w:r w:rsidR="00592A5E">
        <w:t xml:space="preserve"> website</w:t>
      </w:r>
      <w:r w:rsidR="00222BD5">
        <w:t xml:space="preserve">, </w:t>
      </w:r>
      <w:proofErr w:type="gramStart"/>
      <w:r w:rsidR="00222BD5">
        <w:t>newsletters</w:t>
      </w:r>
      <w:proofErr w:type="gramEnd"/>
      <w:r w:rsidR="00222BD5">
        <w:t xml:space="preserve"> and social media accounts. </w:t>
      </w:r>
    </w:p>
    <w:p w14:paraId="5E9EAA63" w14:textId="041BD8BB" w:rsidR="00F20687" w:rsidRDefault="00841592" w:rsidP="57CD5A59">
      <w:r>
        <w:t xml:space="preserve">The </w:t>
      </w:r>
      <w:r w:rsidR="00C51ADD">
        <w:t>following list</w:t>
      </w:r>
      <w:r w:rsidR="002B649A">
        <w:t>s</w:t>
      </w:r>
      <w:r w:rsidR="00C51ADD">
        <w:t xml:space="preserve"> contain</w:t>
      </w:r>
      <w:r w:rsidR="002B649A">
        <w:t xml:space="preserve"> five </w:t>
      </w:r>
      <w:r w:rsidR="00C51ADD">
        <w:t xml:space="preserve">5 </w:t>
      </w:r>
      <w:r w:rsidR="00204655">
        <w:t xml:space="preserve">potential </w:t>
      </w:r>
      <w:r w:rsidR="00C51ADD">
        <w:t>Skill</w:t>
      </w:r>
      <w:r w:rsidR="0093033F">
        <w:t>/</w:t>
      </w:r>
      <w:r w:rsidR="00C51ADD">
        <w:t xml:space="preserve">Knowledge </w:t>
      </w:r>
      <w:r w:rsidR="0093033F">
        <w:t>and social p</w:t>
      </w:r>
      <w:r w:rsidR="00C51ADD">
        <w:t xml:space="preserve">artners </w:t>
      </w:r>
      <w:r w:rsidR="0093033F">
        <w:t xml:space="preserve">for each of our three target cities. </w:t>
      </w:r>
      <w:r w:rsidR="00F20687">
        <w:t xml:space="preserve">Two event ideas are listed under each potential partner. None of these partners have been contacted yet, this list </w:t>
      </w:r>
      <w:r w:rsidR="00006C24">
        <w:t xml:space="preserve">is meant to lay the groundwork and </w:t>
      </w:r>
      <w:r w:rsidR="001E1851">
        <w:t>illustrate the type of partners we might work with:</w:t>
      </w:r>
    </w:p>
    <w:p w14:paraId="67A15658" w14:textId="4E537FE9" w:rsidR="003702C9" w:rsidRPr="003624EB" w:rsidRDefault="003624EB">
      <w:pPr>
        <w:rPr>
          <w:color w:val="FF0000"/>
        </w:rPr>
      </w:pPr>
      <w:r>
        <w:rPr>
          <w:color w:val="FF0000"/>
        </w:rPr>
        <w:t>(</w:t>
      </w:r>
      <w:r w:rsidR="003839AC" w:rsidRPr="003624EB">
        <w:rPr>
          <w:color w:val="FF0000"/>
        </w:rPr>
        <w:t xml:space="preserve">Copy the last exercise </w:t>
      </w:r>
      <w:r w:rsidRPr="003624EB">
        <w:rPr>
          <w:color w:val="FF0000"/>
        </w:rPr>
        <w:t>from the events lesson into the next three pages.</w:t>
      </w:r>
      <w:r>
        <w:rPr>
          <w:color w:val="FF0000"/>
        </w:rPr>
        <w:t>)</w:t>
      </w:r>
      <w:r w:rsidR="003702C9" w:rsidRPr="003624EB">
        <w:rPr>
          <w:color w:val="FF0000"/>
        </w:rPr>
        <w:br w:type="page"/>
      </w:r>
    </w:p>
    <w:p w14:paraId="3EC9D8E4" w14:textId="5CC40930" w:rsidR="001A7419" w:rsidRPr="003702C9" w:rsidRDefault="00060F1A" w:rsidP="57CD5A59">
      <w:pPr>
        <w:rPr>
          <w:b/>
          <w:bCs/>
          <w:color w:val="FF0000"/>
        </w:rPr>
      </w:pPr>
      <w:r w:rsidRPr="003702C9">
        <w:rPr>
          <w:b/>
          <w:bCs/>
          <w:color w:val="FF0000"/>
        </w:rPr>
        <w:lastRenderedPageBreak/>
        <w:t>Target City 1:</w:t>
      </w:r>
    </w:p>
    <w:p w14:paraId="6B10FA9C" w14:textId="30978697" w:rsidR="00060F1A" w:rsidRPr="003702C9" w:rsidRDefault="00060F1A" w:rsidP="57CD5A59">
      <w:pPr>
        <w:rPr>
          <w:color w:val="FF0000"/>
        </w:rPr>
      </w:pPr>
      <w:r w:rsidRPr="003702C9">
        <w:rPr>
          <w:color w:val="FF0000"/>
        </w:rPr>
        <w:tab/>
        <w:t>Skill/Knowledge Partner 1:</w:t>
      </w:r>
    </w:p>
    <w:p w14:paraId="40132D31" w14:textId="6BE6FCF1" w:rsidR="00060F1A" w:rsidRPr="003702C9" w:rsidRDefault="00060F1A" w:rsidP="003702C9">
      <w:pPr>
        <w:pStyle w:val="ListParagraph"/>
        <w:numPr>
          <w:ilvl w:val="1"/>
          <w:numId w:val="39"/>
        </w:numPr>
        <w:rPr>
          <w:color w:val="FF0000"/>
        </w:rPr>
      </w:pPr>
      <w:r w:rsidRPr="003702C9">
        <w:rPr>
          <w:color w:val="FF0000"/>
        </w:rPr>
        <w:t>Event 1:</w:t>
      </w:r>
    </w:p>
    <w:p w14:paraId="02E7B541" w14:textId="56FAD3DC" w:rsidR="00060F1A" w:rsidRPr="003702C9" w:rsidRDefault="00060F1A" w:rsidP="003702C9">
      <w:pPr>
        <w:pStyle w:val="ListParagraph"/>
        <w:numPr>
          <w:ilvl w:val="1"/>
          <w:numId w:val="39"/>
        </w:numPr>
        <w:rPr>
          <w:color w:val="FF0000"/>
        </w:rPr>
      </w:pPr>
      <w:r w:rsidRPr="003702C9">
        <w:rPr>
          <w:color w:val="FF0000"/>
        </w:rPr>
        <w:t>Event 2:</w:t>
      </w:r>
    </w:p>
    <w:p w14:paraId="62934D2F" w14:textId="767728A4" w:rsidR="00060F1A" w:rsidRPr="003702C9" w:rsidRDefault="00060F1A" w:rsidP="57CD5A59">
      <w:pPr>
        <w:rPr>
          <w:color w:val="FF0000"/>
        </w:rPr>
      </w:pPr>
      <w:r w:rsidRPr="003702C9">
        <w:rPr>
          <w:color w:val="FF0000"/>
        </w:rPr>
        <w:tab/>
        <w:t>Skill/Knowledge Partner 2:</w:t>
      </w:r>
    </w:p>
    <w:p w14:paraId="6B71235B" w14:textId="53680031" w:rsidR="003702C9" w:rsidRPr="003702C9" w:rsidRDefault="003702C9" w:rsidP="003702C9">
      <w:pPr>
        <w:pStyle w:val="ListParagraph"/>
        <w:numPr>
          <w:ilvl w:val="1"/>
          <w:numId w:val="39"/>
        </w:numPr>
        <w:rPr>
          <w:color w:val="FF0000"/>
        </w:rPr>
      </w:pPr>
      <w:r w:rsidRPr="003702C9">
        <w:rPr>
          <w:color w:val="FF0000"/>
        </w:rPr>
        <w:t>Event 1:</w:t>
      </w:r>
    </w:p>
    <w:p w14:paraId="6E66426E" w14:textId="77777777" w:rsidR="003702C9" w:rsidRPr="003702C9" w:rsidRDefault="003702C9" w:rsidP="003702C9">
      <w:pPr>
        <w:pStyle w:val="ListParagraph"/>
        <w:numPr>
          <w:ilvl w:val="1"/>
          <w:numId w:val="39"/>
        </w:numPr>
        <w:rPr>
          <w:color w:val="FF0000"/>
        </w:rPr>
      </w:pPr>
      <w:r w:rsidRPr="003702C9">
        <w:rPr>
          <w:color w:val="FF0000"/>
        </w:rPr>
        <w:t>Event 2:</w:t>
      </w:r>
    </w:p>
    <w:p w14:paraId="7B724B91" w14:textId="715194C2" w:rsidR="00060F1A" w:rsidRPr="003702C9" w:rsidRDefault="00060F1A" w:rsidP="57CD5A59">
      <w:pPr>
        <w:rPr>
          <w:color w:val="FF0000"/>
        </w:rPr>
      </w:pPr>
      <w:r w:rsidRPr="003702C9">
        <w:rPr>
          <w:color w:val="FF0000"/>
        </w:rPr>
        <w:tab/>
        <w:t>Skill/Knowledge Partner 3:</w:t>
      </w:r>
    </w:p>
    <w:p w14:paraId="0BBF4AA1" w14:textId="59BF73A3" w:rsidR="003702C9" w:rsidRPr="003702C9" w:rsidRDefault="003702C9" w:rsidP="003702C9">
      <w:pPr>
        <w:pStyle w:val="ListParagraph"/>
        <w:numPr>
          <w:ilvl w:val="1"/>
          <w:numId w:val="39"/>
        </w:numPr>
        <w:rPr>
          <w:color w:val="FF0000"/>
        </w:rPr>
      </w:pPr>
      <w:r w:rsidRPr="003702C9">
        <w:rPr>
          <w:color w:val="FF0000"/>
        </w:rPr>
        <w:t>Event 1:</w:t>
      </w:r>
    </w:p>
    <w:p w14:paraId="449EB0DE" w14:textId="77777777" w:rsidR="003702C9" w:rsidRPr="003702C9" w:rsidRDefault="003702C9" w:rsidP="003702C9">
      <w:pPr>
        <w:pStyle w:val="ListParagraph"/>
        <w:numPr>
          <w:ilvl w:val="1"/>
          <w:numId w:val="39"/>
        </w:numPr>
        <w:rPr>
          <w:color w:val="FF0000"/>
        </w:rPr>
      </w:pPr>
      <w:r w:rsidRPr="003702C9">
        <w:rPr>
          <w:color w:val="FF0000"/>
        </w:rPr>
        <w:t>Event 2:</w:t>
      </w:r>
    </w:p>
    <w:p w14:paraId="7359E539" w14:textId="16F41F33" w:rsidR="00204655" w:rsidRPr="003702C9" w:rsidRDefault="00204655" w:rsidP="003702C9">
      <w:pPr>
        <w:rPr>
          <w:color w:val="FF0000"/>
        </w:rPr>
      </w:pPr>
      <w:r w:rsidRPr="003702C9">
        <w:rPr>
          <w:color w:val="FF0000"/>
        </w:rPr>
        <w:tab/>
        <w:t>Skill/Knowledge Partner 4:</w:t>
      </w:r>
    </w:p>
    <w:p w14:paraId="2F2285F4" w14:textId="62586315" w:rsidR="003702C9" w:rsidRPr="003702C9" w:rsidRDefault="003702C9" w:rsidP="003702C9">
      <w:pPr>
        <w:pStyle w:val="ListParagraph"/>
        <w:numPr>
          <w:ilvl w:val="1"/>
          <w:numId w:val="39"/>
        </w:numPr>
        <w:rPr>
          <w:color w:val="FF0000"/>
        </w:rPr>
      </w:pPr>
      <w:r w:rsidRPr="003702C9">
        <w:rPr>
          <w:color w:val="FF0000"/>
        </w:rPr>
        <w:t>Event 1:</w:t>
      </w:r>
    </w:p>
    <w:p w14:paraId="5A79BDBA" w14:textId="77777777" w:rsidR="003702C9" w:rsidRPr="003702C9" w:rsidRDefault="003702C9" w:rsidP="003702C9">
      <w:pPr>
        <w:pStyle w:val="ListParagraph"/>
        <w:numPr>
          <w:ilvl w:val="1"/>
          <w:numId w:val="39"/>
        </w:numPr>
        <w:rPr>
          <w:color w:val="FF0000"/>
        </w:rPr>
      </w:pPr>
      <w:r w:rsidRPr="003702C9">
        <w:rPr>
          <w:color w:val="FF0000"/>
        </w:rPr>
        <w:t>Event 2:</w:t>
      </w:r>
    </w:p>
    <w:p w14:paraId="19DDE822" w14:textId="0B706B7B" w:rsidR="00204655" w:rsidRPr="003702C9" w:rsidRDefault="00204655" w:rsidP="003702C9">
      <w:pPr>
        <w:rPr>
          <w:color w:val="FF0000"/>
        </w:rPr>
      </w:pPr>
      <w:r w:rsidRPr="003702C9">
        <w:rPr>
          <w:color w:val="FF0000"/>
        </w:rPr>
        <w:tab/>
        <w:t>Skill/Knowledge Partner 5:</w:t>
      </w:r>
    </w:p>
    <w:p w14:paraId="7B900436" w14:textId="0979B7E5" w:rsidR="003702C9" w:rsidRPr="003702C9" w:rsidRDefault="003702C9" w:rsidP="003702C9">
      <w:pPr>
        <w:pStyle w:val="ListParagraph"/>
        <w:numPr>
          <w:ilvl w:val="1"/>
          <w:numId w:val="39"/>
        </w:numPr>
        <w:rPr>
          <w:color w:val="FF0000"/>
        </w:rPr>
      </w:pPr>
      <w:r w:rsidRPr="003702C9">
        <w:rPr>
          <w:color w:val="FF0000"/>
        </w:rPr>
        <w:t>Event 1:</w:t>
      </w:r>
    </w:p>
    <w:p w14:paraId="5EFE8E84" w14:textId="77777777" w:rsidR="003702C9" w:rsidRPr="003702C9" w:rsidRDefault="003702C9" w:rsidP="003702C9">
      <w:pPr>
        <w:pStyle w:val="ListParagraph"/>
        <w:numPr>
          <w:ilvl w:val="1"/>
          <w:numId w:val="39"/>
        </w:numPr>
        <w:rPr>
          <w:color w:val="FF0000"/>
        </w:rPr>
      </w:pPr>
      <w:r w:rsidRPr="003702C9">
        <w:rPr>
          <w:color w:val="FF0000"/>
        </w:rPr>
        <w:t>Event 2:</w:t>
      </w:r>
    </w:p>
    <w:p w14:paraId="3779963B" w14:textId="66AE4461" w:rsidR="003702C9" w:rsidRPr="003702C9" w:rsidRDefault="003702C9" w:rsidP="003702C9">
      <w:pPr>
        <w:rPr>
          <w:color w:val="FF0000"/>
        </w:rPr>
      </w:pPr>
      <w:r w:rsidRPr="003702C9">
        <w:rPr>
          <w:color w:val="FF0000"/>
        </w:rPr>
        <w:tab/>
        <w:t>Social Partner 1:</w:t>
      </w:r>
    </w:p>
    <w:p w14:paraId="7838F120" w14:textId="51293533" w:rsidR="003702C9" w:rsidRPr="003702C9" w:rsidRDefault="003702C9" w:rsidP="003702C9">
      <w:pPr>
        <w:pStyle w:val="ListParagraph"/>
        <w:numPr>
          <w:ilvl w:val="1"/>
          <w:numId w:val="39"/>
        </w:numPr>
        <w:rPr>
          <w:color w:val="FF0000"/>
        </w:rPr>
      </w:pPr>
      <w:r w:rsidRPr="003702C9">
        <w:rPr>
          <w:color w:val="FF0000"/>
        </w:rPr>
        <w:t>Event 1:</w:t>
      </w:r>
    </w:p>
    <w:p w14:paraId="3B874AAB" w14:textId="77777777" w:rsidR="003702C9" w:rsidRPr="003702C9" w:rsidRDefault="003702C9" w:rsidP="003702C9">
      <w:pPr>
        <w:pStyle w:val="ListParagraph"/>
        <w:numPr>
          <w:ilvl w:val="1"/>
          <w:numId w:val="39"/>
        </w:numPr>
        <w:rPr>
          <w:color w:val="FF0000"/>
        </w:rPr>
      </w:pPr>
      <w:r w:rsidRPr="003702C9">
        <w:rPr>
          <w:color w:val="FF0000"/>
        </w:rPr>
        <w:t>Event 2:</w:t>
      </w:r>
    </w:p>
    <w:p w14:paraId="56071305" w14:textId="50484747" w:rsidR="003702C9" w:rsidRPr="003702C9" w:rsidRDefault="003702C9" w:rsidP="003702C9">
      <w:pPr>
        <w:rPr>
          <w:color w:val="FF0000"/>
        </w:rPr>
      </w:pPr>
      <w:r w:rsidRPr="003702C9">
        <w:rPr>
          <w:color w:val="FF0000"/>
        </w:rPr>
        <w:tab/>
        <w:t>Social Partner 2:</w:t>
      </w:r>
    </w:p>
    <w:p w14:paraId="3FE8ACEB" w14:textId="624005E4" w:rsidR="003702C9" w:rsidRPr="003702C9" w:rsidRDefault="003702C9" w:rsidP="003702C9">
      <w:pPr>
        <w:pStyle w:val="ListParagraph"/>
        <w:numPr>
          <w:ilvl w:val="1"/>
          <w:numId w:val="39"/>
        </w:numPr>
        <w:rPr>
          <w:color w:val="FF0000"/>
        </w:rPr>
      </w:pPr>
      <w:r w:rsidRPr="003702C9">
        <w:rPr>
          <w:color w:val="FF0000"/>
        </w:rPr>
        <w:t>Event 1:</w:t>
      </w:r>
    </w:p>
    <w:p w14:paraId="5C3E789A" w14:textId="77777777" w:rsidR="003702C9" w:rsidRPr="003702C9" w:rsidRDefault="003702C9" w:rsidP="003702C9">
      <w:pPr>
        <w:pStyle w:val="ListParagraph"/>
        <w:numPr>
          <w:ilvl w:val="1"/>
          <w:numId w:val="39"/>
        </w:numPr>
        <w:rPr>
          <w:color w:val="FF0000"/>
        </w:rPr>
      </w:pPr>
      <w:r w:rsidRPr="003702C9">
        <w:rPr>
          <w:color w:val="FF0000"/>
        </w:rPr>
        <w:t>Event 2:</w:t>
      </w:r>
    </w:p>
    <w:p w14:paraId="1CF6E6AF" w14:textId="63A5A5DA" w:rsidR="003702C9" w:rsidRPr="003702C9" w:rsidRDefault="003702C9" w:rsidP="003702C9">
      <w:pPr>
        <w:rPr>
          <w:color w:val="FF0000"/>
        </w:rPr>
      </w:pPr>
      <w:r w:rsidRPr="003702C9">
        <w:rPr>
          <w:color w:val="FF0000"/>
        </w:rPr>
        <w:tab/>
        <w:t>Social Partner 3:</w:t>
      </w:r>
    </w:p>
    <w:p w14:paraId="5736B14E" w14:textId="12F4D2A3" w:rsidR="003702C9" w:rsidRPr="003702C9" w:rsidRDefault="003702C9" w:rsidP="003702C9">
      <w:pPr>
        <w:pStyle w:val="ListParagraph"/>
        <w:numPr>
          <w:ilvl w:val="1"/>
          <w:numId w:val="39"/>
        </w:numPr>
        <w:rPr>
          <w:color w:val="FF0000"/>
        </w:rPr>
      </w:pPr>
      <w:r w:rsidRPr="003702C9">
        <w:rPr>
          <w:color w:val="FF0000"/>
        </w:rPr>
        <w:t>Event 1:</w:t>
      </w:r>
    </w:p>
    <w:p w14:paraId="683CDB4B" w14:textId="77777777" w:rsidR="003702C9" w:rsidRPr="003702C9" w:rsidRDefault="003702C9" w:rsidP="003702C9">
      <w:pPr>
        <w:pStyle w:val="ListParagraph"/>
        <w:numPr>
          <w:ilvl w:val="1"/>
          <w:numId w:val="39"/>
        </w:numPr>
        <w:rPr>
          <w:color w:val="FF0000"/>
        </w:rPr>
      </w:pPr>
      <w:r w:rsidRPr="003702C9">
        <w:rPr>
          <w:color w:val="FF0000"/>
        </w:rPr>
        <w:t>Event 2:</w:t>
      </w:r>
    </w:p>
    <w:p w14:paraId="31C49B7E" w14:textId="01B5C3E9" w:rsidR="003702C9" w:rsidRPr="003702C9" w:rsidRDefault="003702C9" w:rsidP="003702C9">
      <w:pPr>
        <w:rPr>
          <w:color w:val="FF0000"/>
        </w:rPr>
      </w:pPr>
      <w:r w:rsidRPr="003702C9">
        <w:rPr>
          <w:color w:val="FF0000"/>
        </w:rPr>
        <w:tab/>
        <w:t>Social Partner 4:</w:t>
      </w:r>
    </w:p>
    <w:p w14:paraId="60204812" w14:textId="547899CA" w:rsidR="003702C9" w:rsidRPr="003702C9" w:rsidRDefault="003702C9" w:rsidP="003702C9">
      <w:pPr>
        <w:pStyle w:val="ListParagraph"/>
        <w:numPr>
          <w:ilvl w:val="1"/>
          <w:numId w:val="39"/>
        </w:numPr>
        <w:rPr>
          <w:color w:val="FF0000"/>
        </w:rPr>
      </w:pPr>
      <w:r w:rsidRPr="003702C9">
        <w:rPr>
          <w:color w:val="FF0000"/>
        </w:rPr>
        <w:t>Event 1:</w:t>
      </w:r>
    </w:p>
    <w:p w14:paraId="5179D20D" w14:textId="77777777" w:rsidR="003702C9" w:rsidRPr="003702C9" w:rsidRDefault="003702C9" w:rsidP="003702C9">
      <w:pPr>
        <w:pStyle w:val="ListParagraph"/>
        <w:numPr>
          <w:ilvl w:val="1"/>
          <w:numId w:val="39"/>
        </w:numPr>
        <w:rPr>
          <w:color w:val="FF0000"/>
        </w:rPr>
      </w:pPr>
      <w:r w:rsidRPr="003702C9">
        <w:rPr>
          <w:color w:val="FF0000"/>
        </w:rPr>
        <w:t>Event 2:</w:t>
      </w:r>
    </w:p>
    <w:p w14:paraId="69A5201F" w14:textId="497C0BB2" w:rsidR="003702C9" w:rsidRPr="003702C9" w:rsidRDefault="003702C9" w:rsidP="003702C9">
      <w:pPr>
        <w:rPr>
          <w:color w:val="FF0000"/>
        </w:rPr>
      </w:pPr>
      <w:r w:rsidRPr="003702C9">
        <w:rPr>
          <w:color w:val="FF0000"/>
        </w:rPr>
        <w:tab/>
        <w:t>Social Partner 5:</w:t>
      </w:r>
    </w:p>
    <w:p w14:paraId="53904C60" w14:textId="5DAE7357" w:rsidR="003702C9" w:rsidRPr="003702C9" w:rsidRDefault="003702C9" w:rsidP="003702C9">
      <w:pPr>
        <w:pStyle w:val="ListParagraph"/>
        <w:numPr>
          <w:ilvl w:val="1"/>
          <w:numId w:val="39"/>
        </w:numPr>
        <w:rPr>
          <w:color w:val="FF0000"/>
        </w:rPr>
      </w:pPr>
      <w:r w:rsidRPr="003702C9">
        <w:rPr>
          <w:color w:val="FF0000"/>
        </w:rPr>
        <w:t>Event 1:</w:t>
      </w:r>
    </w:p>
    <w:p w14:paraId="61CEE7ED" w14:textId="77777777" w:rsidR="003702C9" w:rsidRPr="003702C9" w:rsidRDefault="003702C9" w:rsidP="003702C9">
      <w:pPr>
        <w:pStyle w:val="ListParagraph"/>
        <w:numPr>
          <w:ilvl w:val="1"/>
          <w:numId w:val="39"/>
        </w:numPr>
        <w:rPr>
          <w:color w:val="FF0000"/>
        </w:rPr>
      </w:pPr>
      <w:r w:rsidRPr="003702C9">
        <w:rPr>
          <w:color w:val="FF0000"/>
        </w:rPr>
        <w:t>Event 2:</w:t>
      </w:r>
    </w:p>
    <w:p w14:paraId="136AFCB3" w14:textId="77777777" w:rsidR="003702C9" w:rsidRDefault="003702C9">
      <w:pPr>
        <w:rPr>
          <w:b/>
          <w:bCs/>
          <w:color w:val="FF0000"/>
        </w:rPr>
      </w:pPr>
      <w:r>
        <w:rPr>
          <w:b/>
          <w:bCs/>
          <w:color w:val="FF0000"/>
        </w:rPr>
        <w:br w:type="page"/>
      </w:r>
    </w:p>
    <w:p w14:paraId="2B7375F8" w14:textId="610C0880" w:rsidR="003702C9" w:rsidRPr="003702C9" w:rsidRDefault="003702C9" w:rsidP="003702C9">
      <w:pPr>
        <w:rPr>
          <w:b/>
          <w:bCs/>
          <w:color w:val="FF0000"/>
        </w:rPr>
      </w:pPr>
      <w:r w:rsidRPr="003702C9">
        <w:rPr>
          <w:b/>
          <w:bCs/>
          <w:color w:val="FF0000"/>
        </w:rPr>
        <w:lastRenderedPageBreak/>
        <w:t xml:space="preserve">Target City </w:t>
      </w:r>
      <w:r>
        <w:rPr>
          <w:b/>
          <w:bCs/>
          <w:color w:val="FF0000"/>
        </w:rPr>
        <w:t>2</w:t>
      </w:r>
      <w:r w:rsidRPr="003702C9">
        <w:rPr>
          <w:b/>
          <w:bCs/>
          <w:color w:val="FF0000"/>
        </w:rPr>
        <w:t>:</w:t>
      </w:r>
    </w:p>
    <w:p w14:paraId="07817BF2" w14:textId="77777777" w:rsidR="003702C9" w:rsidRPr="003702C9" w:rsidRDefault="003702C9" w:rsidP="003702C9">
      <w:pPr>
        <w:rPr>
          <w:color w:val="FF0000"/>
        </w:rPr>
      </w:pPr>
      <w:r w:rsidRPr="003702C9">
        <w:rPr>
          <w:color w:val="FF0000"/>
        </w:rPr>
        <w:tab/>
        <w:t>Skill/Knowledge Partner 1:</w:t>
      </w:r>
    </w:p>
    <w:p w14:paraId="0D7CA605" w14:textId="77777777" w:rsidR="003702C9" w:rsidRPr="003702C9" w:rsidRDefault="003702C9" w:rsidP="003702C9">
      <w:pPr>
        <w:pStyle w:val="ListParagraph"/>
        <w:numPr>
          <w:ilvl w:val="1"/>
          <w:numId w:val="39"/>
        </w:numPr>
        <w:rPr>
          <w:color w:val="FF0000"/>
        </w:rPr>
      </w:pPr>
      <w:r w:rsidRPr="003702C9">
        <w:rPr>
          <w:color w:val="FF0000"/>
        </w:rPr>
        <w:t>Event 1:</w:t>
      </w:r>
    </w:p>
    <w:p w14:paraId="01F9BCA7" w14:textId="77777777" w:rsidR="003702C9" w:rsidRPr="003702C9" w:rsidRDefault="003702C9" w:rsidP="003702C9">
      <w:pPr>
        <w:pStyle w:val="ListParagraph"/>
        <w:numPr>
          <w:ilvl w:val="1"/>
          <w:numId w:val="39"/>
        </w:numPr>
        <w:rPr>
          <w:color w:val="FF0000"/>
        </w:rPr>
      </w:pPr>
      <w:r w:rsidRPr="003702C9">
        <w:rPr>
          <w:color w:val="FF0000"/>
        </w:rPr>
        <w:t>Event 2:</w:t>
      </w:r>
    </w:p>
    <w:p w14:paraId="64C6F3EF" w14:textId="77777777" w:rsidR="003702C9" w:rsidRPr="003702C9" w:rsidRDefault="003702C9" w:rsidP="003702C9">
      <w:pPr>
        <w:rPr>
          <w:color w:val="FF0000"/>
        </w:rPr>
      </w:pPr>
      <w:r w:rsidRPr="003702C9">
        <w:rPr>
          <w:color w:val="FF0000"/>
        </w:rPr>
        <w:tab/>
        <w:t>Skill/Knowledge Partner 2:</w:t>
      </w:r>
    </w:p>
    <w:p w14:paraId="3F890A8B" w14:textId="77777777" w:rsidR="003702C9" w:rsidRPr="003702C9" w:rsidRDefault="003702C9" w:rsidP="003702C9">
      <w:pPr>
        <w:pStyle w:val="ListParagraph"/>
        <w:numPr>
          <w:ilvl w:val="1"/>
          <w:numId w:val="39"/>
        </w:numPr>
        <w:rPr>
          <w:color w:val="FF0000"/>
        </w:rPr>
      </w:pPr>
      <w:r w:rsidRPr="003702C9">
        <w:rPr>
          <w:color w:val="FF0000"/>
        </w:rPr>
        <w:t>Event 1:</w:t>
      </w:r>
    </w:p>
    <w:p w14:paraId="07664480" w14:textId="77777777" w:rsidR="003702C9" w:rsidRPr="003702C9" w:rsidRDefault="003702C9" w:rsidP="003702C9">
      <w:pPr>
        <w:pStyle w:val="ListParagraph"/>
        <w:numPr>
          <w:ilvl w:val="1"/>
          <w:numId w:val="39"/>
        </w:numPr>
        <w:rPr>
          <w:color w:val="FF0000"/>
        </w:rPr>
      </w:pPr>
      <w:r w:rsidRPr="003702C9">
        <w:rPr>
          <w:color w:val="FF0000"/>
        </w:rPr>
        <w:t>Event 2:</w:t>
      </w:r>
    </w:p>
    <w:p w14:paraId="795E9958" w14:textId="77777777" w:rsidR="003702C9" w:rsidRPr="003702C9" w:rsidRDefault="003702C9" w:rsidP="003702C9">
      <w:pPr>
        <w:rPr>
          <w:color w:val="FF0000"/>
        </w:rPr>
      </w:pPr>
      <w:r w:rsidRPr="003702C9">
        <w:rPr>
          <w:color w:val="FF0000"/>
        </w:rPr>
        <w:tab/>
        <w:t>Skill/Knowledge Partner 3:</w:t>
      </w:r>
    </w:p>
    <w:p w14:paraId="3D2DC3AC" w14:textId="77777777" w:rsidR="003702C9" w:rsidRPr="003702C9" w:rsidRDefault="003702C9" w:rsidP="003702C9">
      <w:pPr>
        <w:pStyle w:val="ListParagraph"/>
        <w:numPr>
          <w:ilvl w:val="1"/>
          <w:numId w:val="39"/>
        </w:numPr>
        <w:rPr>
          <w:color w:val="FF0000"/>
        </w:rPr>
      </w:pPr>
      <w:r w:rsidRPr="003702C9">
        <w:rPr>
          <w:color w:val="FF0000"/>
        </w:rPr>
        <w:t>Event 1:</w:t>
      </w:r>
    </w:p>
    <w:p w14:paraId="1FB87D52" w14:textId="77777777" w:rsidR="003702C9" w:rsidRPr="003702C9" w:rsidRDefault="003702C9" w:rsidP="003702C9">
      <w:pPr>
        <w:pStyle w:val="ListParagraph"/>
        <w:numPr>
          <w:ilvl w:val="1"/>
          <w:numId w:val="39"/>
        </w:numPr>
        <w:rPr>
          <w:color w:val="FF0000"/>
        </w:rPr>
      </w:pPr>
      <w:r w:rsidRPr="003702C9">
        <w:rPr>
          <w:color w:val="FF0000"/>
        </w:rPr>
        <w:t>Event 2:</w:t>
      </w:r>
    </w:p>
    <w:p w14:paraId="03AC727B" w14:textId="77777777" w:rsidR="003702C9" w:rsidRPr="003702C9" w:rsidRDefault="003702C9" w:rsidP="003702C9">
      <w:pPr>
        <w:rPr>
          <w:color w:val="FF0000"/>
        </w:rPr>
      </w:pPr>
      <w:r w:rsidRPr="003702C9">
        <w:rPr>
          <w:color w:val="FF0000"/>
        </w:rPr>
        <w:tab/>
        <w:t>Skill/Knowledge Partner 4:</w:t>
      </w:r>
    </w:p>
    <w:p w14:paraId="09B09B4C" w14:textId="77777777" w:rsidR="003702C9" w:rsidRPr="003702C9" w:rsidRDefault="003702C9" w:rsidP="003702C9">
      <w:pPr>
        <w:pStyle w:val="ListParagraph"/>
        <w:numPr>
          <w:ilvl w:val="1"/>
          <w:numId w:val="39"/>
        </w:numPr>
        <w:rPr>
          <w:color w:val="FF0000"/>
        </w:rPr>
      </w:pPr>
      <w:r w:rsidRPr="003702C9">
        <w:rPr>
          <w:color w:val="FF0000"/>
        </w:rPr>
        <w:t>Event 1:</w:t>
      </w:r>
    </w:p>
    <w:p w14:paraId="57427871" w14:textId="77777777" w:rsidR="003702C9" w:rsidRPr="003702C9" w:rsidRDefault="003702C9" w:rsidP="003702C9">
      <w:pPr>
        <w:pStyle w:val="ListParagraph"/>
        <w:numPr>
          <w:ilvl w:val="1"/>
          <w:numId w:val="39"/>
        </w:numPr>
        <w:rPr>
          <w:color w:val="FF0000"/>
        </w:rPr>
      </w:pPr>
      <w:r w:rsidRPr="003702C9">
        <w:rPr>
          <w:color w:val="FF0000"/>
        </w:rPr>
        <w:t>Event 2:</w:t>
      </w:r>
    </w:p>
    <w:p w14:paraId="2C136BFB" w14:textId="77777777" w:rsidR="003702C9" w:rsidRPr="003702C9" w:rsidRDefault="003702C9" w:rsidP="003702C9">
      <w:pPr>
        <w:rPr>
          <w:color w:val="FF0000"/>
        </w:rPr>
      </w:pPr>
      <w:r w:rsidRPr="003702C9">
        <w:rPr>
          <w:color w:val="FF0000"/>
        </w:rPr>
        <w:tab/>
        <w:t>Skill/Knowledge Partner 5:</w:t>
      </w:r>
    </w:p>
    <w:p w14:paraId="0022495D" w14:textId="77777777" w:rsidR="003702C9" w:rsidRPr="003702C9" w:rsidRDefault="003702C9" w:rsidP="003702C9">
      <w:pPr>
        <w:pStyle w:val="ListParagraph"/>
        <w:numPr>
          <w:ilvl w:val="1"/>
          <w:numId w:val="39"/>
        </w:numPr>
        <w:rPr>
          <w:color w:val="FF0000"/>
        </w:rPr>
      </w:pPr>
      <w:r w:rsidRPr="003702C9">
        <w:rPr>
          <w:color w:val="FF0000"/>
        </w:rPr>
        <w:t>Event 1:</w:t>
      </w:r>
    </w:p>
    <w:p w14:paraId="3E652BB5" w14:textId="77777777" w:rsidR="003702C9" w:rsidRPr="003702C9" w:rsidRDefault="003702C9" w:rsidP="003702C9">
      <w:pPr>
        <w:pStyle w:val="ListParagraph"/>
        <w:numPr>
          <w:ilvl w:val="1"/>
          <w:numId w:val="39"/>
        </w:numPr>
        <w:rPr>
          <w:color w:val="FF0000"/>
        </w:rPr>
      </w:pPr>
      <w:r w:rsidRPr="003702C9">
        <w:rPr>
          <w:color w:val="FF0000"/>
        </w:rPr>
        <w:t>Event 2:</w:t>
      </w:r>
    </w:p>
    <w:p w14:paraId="4A4A9E10" w14:textId="77777777" w:rsidR="003702C9" w:rsidRPr="003702C9" w:rsidRDefault="003702C9" w:rsidP="003702C9">
      <w:pPr>
        <w:rPr>
          <w:color w:val="FF0000"/>
        </w:rPr>
      </w:pPr>
      <w:r w:rsidRPr="003702C9">
        <w:rPr>
          <w:color w:val="FF0000"/>
        </w:rPr>
        <w:tab/>
        <w:t>Social Partner 1:</w:t>
      </w:r>
    </w:p>
    <w:p w14:paraId="2B9EB5D6" w14:textId="77777777" w:rsidR="003702C9" w:rsidRPr="003702C9" w:rsidRDefault="003702C9" w:rsidP="003702C9">
      <w:pPr>
        <w:pStyle w:val="ListParagraph"/>
        <w:numPr>
          <w:ilvl w:val="1"/>
          <w:numId w:val="39"/>
        </w:numPr>
        <w:rPr>
          <w:color w:val="FF0000"/>
        </w:rPr>
      </w:pPr>
      <w:r w:rsidRPr="003702C9">
        <w:rPr>
          <w:color w:val="FF0000"/>
        </w:rPr>
        <w:t>Event 1:</w:t>
      </w:r>
    </w:p>
    <w:p w14:paraId="02B2AD69" w14:textId="77777777" w:rsidR="003702C9" w:rsidRPr="003702C9" w:rsidRDefault="003702C9" w:rsidP="003702C9">
      <w:pPr>
        <w:pStyle w:val="ListParagraph"/>
        <w:numPr>
          <w:ilvl w:val="1"/>
          <w:numId w:val="39"/>
        </w:numPr>
        <w:rPr>
          <w:color w:val="FF0000"/>
        </w:rPr>
      </w:pPr>
      <w:r w:rsidRPr="003702C9">
        <w:rPr>
          <w:color w:val="FF0000"/>
        </w:rPr>
        <w:t>Event 2:</w:t>
      </w:r>
    </w:p>
    <w:p w14:paraId="1BB34061" w14:textId="77777777" w:rsidR="003702C9" w:rsidRPr="003702C9" w:rsidRDefault="003702C9" w:rsidP="003702C9">
      <w:pPr>
        <w:rPr>
          <w:color w:val="FF0000"/>
        </w:rPr>
      </w:pPr>
      <w:r w:rsidRPr="003702C9">
        <w:rPr>
          <w:color w:val="FF0000"/>
        </w:rPr>
        <w:tab/>
        <w:t>Social Partner 2:</w:t>
      </w:r>
    </w:p>
    <w:p w14:paraId="46B99BA9" w14:textId="77777777" w:rsidR="003702C9" w:rsidRPr="003702C9" w:rsidRDefault="003702C9" w:rsidP="003702C9">
      <w:pPr>
        <w:pStyle w:val="ListParagraph"/>
        <w:numPr>
          <w:ilvl w:val="1"/>
          <w:numId w:val="39"/>
        </w:numPr>
        <w:rPr>
          <w:color w:val="FF0000"/>
        </w:rPr>
      </w:pPr>
      <w:r w:rsidRPr="003702C9">
        <w:rPr>
          <w:color w:val="FF0000"/>
        </w:rPr>
        <w:t>Event 1:</w:t>
      </w:r>
    </w:p>
    <w:p w14:paraId="59958BBE" w14:textId="77777777" w:rsidR="003702C9" w:rsidRPr="003702C9" w:rsidRDefault="003702C9" w:rsidP="003702C9">
      <w:pPr>
        <w:pStyle w:val="ListParagraph"/>
        <w:numPr>
          <w:ilvl w:val="1"/>
          <w:numId w:val="39"/>
        </w:numPr>
        <w:rPr>
          <w:color w:val="FF0000"/>
        </w:rPr>
      </w:pPr>
      <w:r w:rsidRPr="003702C9">
        <w:rPr>
          <w:color w:val="FF0000"/>
        </w:rPr>
        <w:t>Event 2:</w:t>
      </w:r>
    </w:p>
    <w:p w14:paraId="591EE0B2" w14:textId="77777777" w:rsidR="003702C9" w:rsidRPr="003702C9" w:rsidRDefault="003702C9" w:rsidP="003702C9">
      <w:pPr>
        <w:rPr>
          <w:color w:val="FF0000"/>
        </w:rPr>
      </w:pPr>
      <w:r w:rsidRPr="003702C9">
        <w:rPr>
          <w:color w:val="FF0000"/>
        </w:rPr>
        <w:tab/>
        <w:t>Social Partner 3:</w:t>
      </w:r>
    </w:p>
    <w:p w14:paraId="109F035B" w14:textId="77777777" w:rsidR="003702C9" w:rsidRPr="003702C9" w:rsidRDefault="003702C9" w:rsidP="003702C9">
      <w:pPr>
        <w:pStyle w:val="ListParagraph"/>
        <w:numPr>
          <w:ilvl w:val="1"/>
          <w:numId w:val="39"/>
        </w:numPr>
        <w:rPr>
          <w:color w:val="FF0000"/>
        </w:rPr>
      </w:pPr>
      <w:r w:rsidRPr="003702C9">
        <w:rPr>
          <w:color w:val="FF0000"/>
        </w:rPr>
        <w:t>Event 1:</w:t>
      </w:r>
    </w:p>
    <w:p w14:paraId="3F5062BF" w14:textId="77777777" w:rsidR="003702C9" w:rsidRPr="003702C9" w:rsidRDefault="003702C9" w:rsidP="003702C9">
      <w:pPr>
        <w:pStyle w:val="ListParagraph"/>
        <w:numPr>
          <w:ilvl w:val="1"/>
          <w:numId w:val="39"/>
        </w:numPr>
        <w:rPr>
          <w:color w:val="FF0000"/>
        </w:rPr>
      </w:pPr>
      <w:r w:rsidRPr="003702C9">
        <w:rPr>
          <w:color w:val="FF0000"/>
        </w:rPr>
        <w:t>Event 2:</w:t>
      </w:r>
    </w:p>
    <w:p w14:paraId="09E90511" w14:textId="77777777" w:rsidR="003702C9" w:rsidRPr="003702C9" w:rsidRDefault="003702C9" w:rsidP="003702C9">
      <w:pPr>
        <w:rPr>
          <w:color w:val="FF0000"/>
        </w:rPr>
      </w:pPr>
      <w:r w:rsidRPr="003702C9">
        <w:rPr>
          <w:color w:val="FF0000"/>
        </w:rPr>
        <w:tab/>
        <w:t>Social Partner 4:</w:t>
      </w:r>
    </w:p>
    <w:p w14:paraId="4B74222F" w14:textId="77777777" w:rsidR="003702C9" w:rsidRPr="003702C9" w:rsidRDefault="003702C9" w:rsidP="003702C9">
      <w:pPr>
        <w:pStyle w:val="ListParagraph"/>
        <w:numPr>
          <w:ilvl w:val="1"/>
          <w:numId w:val="39"/>
        </w:numPr>
        <w:rPr>
          <w:color w:val="FF0000"/>
        </w:rPr>
      </w:pPr>
      <w:r w:rsidRPr="003702C9">
        <w:rPr>
          <w:color w:val="FF0000"/>
        </w:rPr>
        <w:t>Event 1:</w:t>
      </w:r>
    </w:p>
    <w:p w14:paraId="41504A14" w14:textId="77777777" w:rsidR="003702C9" w:rsidRPr="003702C9" w:rsidRDefault="003702C9" w:rsidP="003702C9">
      <w:pPr>
        <w:pStyle w:val="ListParagraph"/>
        <w:numPr>
          <w:ilvl w:val="1"/>
          <w:numId w:val="39"/>
        </w:numPr>
        <w:rPr>
          <w:color w:val="FF0000"/>
        </w:rPr>
      </w:pPr>
      <w:r w:rsidRPr="003702C9">
        <w:rPr>
          <w:color w:val="FF0000"/>
        </w:rPr>
        <w:t>Event 2:</w:t>
      </w:r>
    </w:p>
    <w:p w14:paraId="4036B569" w14:textId="77777777" w:rsidR="003702C9" w:rsidRPr="003702C9" w:rsidRDefault="003702C9" w:rsidP="003702C9">
      <w:pPr>
        <w:rPr>
          <w:color w:val="FF0000"/>
        </w:rPr>
      </w:pPr>
      <w:r w:rsidRPr="003702C9">
        <w:rPr>
          <w:color w:val="FF0000"/>
        </w:rPr>
        <w:tab/>
        <w:t>Social Partner 5:</w:t>
      </w:r>
    </w:p>
    <w:p w14:paraId="0DDA5650" w14:textId="77777777" w:rsidR="003702C9" w:rsidRPr="003702C9" w:rsidRDefault="003702C9" w:rsidP="003702C9">
      <w:pPr>
        <w:pStyle w:val="ListParagraph"/>
        <w:numPr>
          <w:ilvl w:val="1"/>
          <w:numId w:val="39"/>
        </w:numPr>
        <w:rPr>
          <w:color w:val="FF0000"/>
        </w:rPr>
      </w:pPr>
      <w:r w:rsidRPr="003702C9">
        <w:rPr>
          <w:color w:val="FF0000"/>
        </w:rPr>
        <w:t>Event 1:</w:t>
      </w:r>
    </w:p>
    <w:p w14:paraId="0C2DF463" w14:textId="77777777" w:rsidR="003702C9" w:rsidRPr="003702C9" w:rsidRDefault="003702C9" w:rsidP="003702C9">
      <w:pPr>
        <w:pStyle w:val="ListParagraph"/>
        <w:numPr>
          <w:ilvl w:val="1"/>
          <w:numId w:val="39"/>
        </w:numPr>
        <w:rPr>
          <w:color w:val="FF0000"/>
        </w:rPr>
      </w:pPr>
      <w:r w:rsidRPr="003702C9">
        <w:rPr>
          <w:color w:val="FF0000"/>
        </w:rPr>
        <w:t>Event 2:</w:t>
      </w:r>
    </w:p>
    <w:p w14:paraId="780180C3" w14:textId="59A44A49" w:rsidR="003702C9" w:rsidRDefault="003702C9" w:rsidP="003702C9">
      <w:r>
        <w:br w:type="page"/>
      </w:r>
    </w:p>
    <w:p w14:paraId="0A6D241D" w14:textId="21A898EA" w:rsidR="003702C9" w:rsidRPr="003702C9" w:rsidRDefault="003702C9" w:rsidP="003702C9">
      <w:pPr>
        <w:rPr>
          <w:b/>
          <w:bCs/>
          <w:color w:val="FF0000"/>
        </w:rPr>
      </w:pPr>
      <w:r w:rsidRPr="003702C9">
        <w:rPr>
          <w:b/>
          <w:bCs/>
          <w:color w:val="FF0000"/>
        </w:rPr>
        <w:lastRenderedPageBreak/>
        <w:t>Target City</w:t>
      </w:r>
      <w:r>
        <w:rPr>
          <w:b/>
          <w:bCs/>
          <w:color w:val="FF0000"/>
        </w:rPr>
        <w:t xml:space="preserve"> 3</w:t>
      </w:r>
      <w:r w:rsidRPr="003702C9">
        <w:rPr>
          <w:b/>
          <w:bCs/>
          <w:color w:val="FF0000"/>
        </w:rPr>
        <w:t>:</w:t>
      </w:r>
    </w:p>
    <w:p w14:paraId="180F3225" w14:textId="77777777" w:rsidR="003702C9" w:rsidRPr="003702C9" w:rsidRDefault="003702C9" w:rsidP="003702C9">
      <w:pPr>
        <w:rPr>
          <w:color w:val="FF0000"/>
        </w:rPr>
      </w:pPr>
      <w:r w:rsidRPr="003702C9">
        <w:rPr>
          <w:color w:val="FF0000"/>
        </w:rPr>
        <w:tab/>
        <w:t>Skill/Knowledge Partner 1:</w:t>
      </w:r>
    </w:p>
    <w:p w14:paraId="1A038578" w14:textId="77777777" w:rsidR="003702C9" w:rsidRPr="003702C9" w:rsidRDefault="003702C9" w:rsidP="003702C9">
      <w:pPr>
        <w:pStyle w:val="ListParagraph"/>
        <w:numPr>
          <w:ilvl w:val="1"/>
          <w:numId w:val="39"/>
        </w:numPr>
        <w:rPr>
          <w:color w:val="FF0000"/>
        </w:rPr>
      </w:pPr>
      <w:r w:rsidRPr="003702C9">
        <w:rPr>
          <w:color w:val="FF0000"/>
        </w:rPr>
        <w:t>Event 1:</w:t>
      </w:r>
    </w:p>
    <w:p w14:paraId="1423FFC6" w14:textId="77777777" w:rsidR="003702C9" w:rsidRPr="003702C9" w:rsidRDefault="003702C9" w:rsidP="003702C9">
      <w:pPr>
        <w:pStyle w:val="ListParagraph"/>
        <w:numPr>
          <w:ilvl w:val="1"/>
          <w:numId w:val="39"/>
        </w:numPr>
        <w:rPr>
          <w:color w:val="FF0000"/>
        </w:rPr>
      </w:pPr>
      <w:r w:rsidRPr="003702C9">
        <w:rPr>
          <w:color w:val="FF0000"/>
        </w:rPr>
        <w:t>Event 2:</w:t>
      </w:r>
    </w:p>
    <w:p w14:paraId="441804BA" w14:textId="77777777" w:rsidR="003702C9" w:rsidRPr="003702C9" w:rsidRDefault="003702C9" w:rsidP="003702C9">
      <w:pPr>
        <w:rPr>
          <w:color w:val="FF0000"/>
        </w:rPr>
      </w:pPr>
      <w:r w:rsidRPr="003702C9">
        <w:rPr>
          <w:color w:val="FF0000"/>
        </w:rPr>
        <w:tab/>
        <w:t>Skill/Knowledge Partner 2:</w:t>
      </w:r>
    </w:p>
    <w:p w14:paraId="687A3D71" w14:textId="77777777" w:rsidR="003702C9" w:rsidRPr="003702C9" w:rsidRDefault="003702C9" w:rsidP="003702C9">
      <w:pPr>
        <w:pStyle w:val="ListParagraph"/>
        <w:numPr>
          <w:ilvl w:val="1"/>
          <w:numId w:val="39"/>
        </w:numPr>
        <w:rPr>
          <w:color w:val="FF0000"/>
        </w:rPr>
      </w:pPr>
      <w:r w:rsidRPr="003702C9">
        <w:rPr>
          <w:color w:val="FF0000"/>
        </w:rPr>
        <w:t>Event 1:</w:t>
      </w:r>
    </w:p>
    <w:p w14:paraId="34940B24" w14:textId="77777777" w:rsidR="003702C9" w:rsidRPr="003702C9" w:rsidRDefault="003702C9" w:rsidP="003702C9">
      <w:pPr>
        <w:pStyle w:val="ListParagraph"/>
        <w:numPr>
          <w:ilvl w:val="1"/>
          <w:numId w:val="39"/>
        </w:numPr>
        <w:rPr>
          <w:color w:val="FF0000"/>
        </w:rPr>
      </w:pPr>
      <w:r w:rsidRPr="003702C9">
        <w:rPr>
          <w:color w:val="FF0000"/>
        </w:rPr>
        <w:t>Event 2:</w:t>
      </w:r>
    </w:p>
    <w:p w14:paraId="2E7C3DEB" w14:textId="77777777" w:rsidR="003702C9" w:rsidRPr="003702C9" w:rsidRDefault="003702C9" w:rsidP="003702C9">
      <w:pPr>
        <w:rPr>
          <w:color w:val="FF0000"/>
        </w:rPr>
      </w:pPr>
      <w:r w:rsidRPr="003702C9">
        <w:rPr>
          <w:color w:val="FF0000"/>
        </w:rPr>
        <w:tab/>
        <w:t>Skill/Knowledge Partner 3:</w:t>
      </w:r>
    </w:p>
    <w:p w14:paraId="6F60320A" w14:textId="77777777" w:rsidR="003702C9" w:rsidRPr="003702C9" w:rsidRDefault="003702C9" w:rsidP="003702C9">
      <w:pPr>
        <w:pStyle w:val="ListParagraph"/>
        <w:numPr>
          <w:ilvl w:val="1"/>
          <w:numId w:val="39"/>
        </w:numPr>
        <w:rPr>
          <w:color w:val="FF0000"/>
        </w:rPr>
      </w:pPr>
      <w:r w:rsidRPr="003702C9">
        <w:rPr>
          <w:color w:val="FF0000"/>
        </w:rPr>
        <w:t>Event 1:</w:t>
      </w:r>
    </w:p>
    <w:p w14:paraId="586CA962" w14:textId="77777777" w:rsidR="003702C9" w:rsidRPr="003702C9" w:rsidRDefault="003702C9" w:rsidP="003702C9">
      <w:pPr>
        <w:pStyle w:val="ListParagraph"/>
        <w:numPr>
          <w:ilvl w:val="1"/>
          <w:numId w:val="39"/>
        </w:numPr>
        <w:rPr>
          <w:color w:val="FF0000"/>
        </w:rPr>
      </w:pPr>
      <w:r w:rsidRPr="003702C9">
        <w:rPr>
          <w:color w:val="FF0000"/>
        </w:rPr>
        <w:t>Event 2:</w:t>
      </w:r>
    </w:p>
    <w:p w14:paraId="5BAB0943" w14:textId="77777777" w:rsidR="003702C9" w:rsidRPr="003702C9" w:rsidRDefault="003702C9" w:rsidP="003702C9">
      <w:pPr>
        <w:rPr>
          <w:color w:val="FF0000"/>
        </w:rPr>
      </w:pPr>
      <w:r w:rsidRPr="003702C9">
        <w:rPr>
          <w:color w:val="FF0000"/>
        </w:rPr>
        <w:tab/>
        <w:t>Skill/Knowledge Partner 4:</w:t>
      </w:r>
    </w:p>
    <w:p w14:paraId="4B8F486C" w14:textId="77777777" w:rsidR="003702C9" w:rsidRPr="003702C9" w:rsidRDefault="003702C9" w:rsidP="003702C9">
      <w:pPr>
        <w:pStyle w:val="ListParagraph"/>
        <w:numPr>
          <w:ilvl w:val="1"/>
          <w:numId w:val="39"/>
        </w:numPr>
        <w:rPr>
          <w:color w:val="FF0000"/>
        </w:rPr>
      </w:pPr>
      <w:r w:rsidRPr="003702C9">
        <w:rPr>
          <w:color w:val="FF0000"/>
        </w:rPr>
        <w:t>Event 1:</w:t>
      </w:r>
    </w:p>
    <w:p w14:paraId="52DA4574" w14:textId="77777777" w:rsidR="003702C9" w:rsidRPr="003702C9" w:rsidRDefault="003702C9" w:rsidP="003702C9">
      <w:pPr>
        <w:pStyle w:val="ListParagraph"/>
        <w:numPr>
          <w:ilvl w:val="1"/>
          <w:numId w:val="39"/>
        </w:numPr>
        <w:rPr>
          <w:color w:val="FF0000"/>
        </w:rPr>
      </w:pPr>
      <w:r w:rsidRPr="003702C9">
        <w:rPr>
          <w:color w:val="FF0000"/>
        </w:rPr>
        <w:t>Event 2:</w:t>
      </w:r>
    </w:p>
    <w:p w14:paraId="1AA75466" w14:textId="77777777" w:rsidR="003702C9" w:rsidRPr="003702C9" w:rsidRDefault="003702C9" w:rsidP="003702C9">
      <w:pPr>
        <w:rPr>
          <w:color w:val="FF0000"/>
        </w:rPr>
      </w:pPr>
      <w:r w:rsidRPr="003702C9">
        <w:rPr>
          <w:color w:val="FF0000"/>
        </w:rPr>
        <w:tab/>
        <w:t>Skill/Knowledge Partner 5:</w:t>
      </w:r>
    </w:p>
    <w:p w14:paraId="205D9E0E" w14:textId="77777777" w:rsidR="003702C9" w:rsidRPr="003702C9" w:rsidRDefault="003702C9" w:rsidP="003702C9">
      <w:pPr>
        <w:pStyle w:val="ListParagraph"/>
        <w:numPr>
          <w:ilvl w:val="1"/>
          <w:numId w:val="39"/>
        </w:numPr>
        <w:rPr>
          <w:color w:val="FF0000"/>
        </w:rPr>
      </w:pPr>
      <w:r w:rsidRPr="003702C9">
        <w:rPr>
          <w:color w:val="FF0000"/>
        </w:rPr>
        <w:t>Event 1:</w:t>
      </w:r>
    </w:p>
    <w:p w14:paraId="42854020" w14:textId="77777777" w:rsidR="003702C9" w:rsidRPr="003702C9" w:rsidRDefault="003702C9" w:rsidP="003702C9">
      <w:pPr>
        <w:pStyle w:val="ListParagraph"/>
        <w:numPr>
          <w:ilvl w:val="1"/>
          <w:numId w:val="39"/>
        </w:numPr>
        <w:rPr>
          <w:color w:val="FF0000"/>
        </w:rPr>
      </w:pPr>
      <w:r w:rsidRPr="003702C9">
        <w:rPr>
          <w:color w:val="FF0000"/>
        </w:rPr>
        <w:t>Event 2:</w:t>
      </w:r>
    </w:p>
    <w:p w14:paraId="0CF9D894" w14:textId="77777777" w:rsidR="003702C9" w:rsidRPr="003702C9" w:rsidRDefault="003702C9" w:rsidP="003702C9">
      <w:pPr>
        <w:rPr>
          <w:color w:val="FF0000"/>
        </w:rPr>
      </w:pPr>
      <w:r w:rsidRPr="003702C9">
        <w:rPr>
          <w:color w:val="FF0000"/>
        </w:rPr>
        <w:tab/>
        <w:t>Social Partner 1:</w:t>
      </w:r>
    </w:p>
    <w:p w14:paraId="67F66E25" w14:textId="77777777" w:rsidR="003702C9" w:rsidRPr="003702C9" w:rsidRDefault="003702C9" w:rsidP="003702C9">
      <w:pPr>
        <w:pStyle w:val="ListParagraph"/>
        <w:numPr>
          <w:ilvl w:val="1"/>
          <w:numId w:val="39"/>
        </w:numPr>
        <w:rPr>
          <w:color w:val="FF0000"/>
        </w:rPr>
      </w:pPr>
      <w:r w:rsidRPr="003702C9">
        <w:rPr>
          <w:color w:val="FF0000"/>
        </w:rPr>
        <w:t>Event 1:</w:t>
      </w:r>
    </w:p>
    <w:p w14:paraId="73EC6D1C" w14:textId="77777777" w:rsidR="003702C9" w:rsidRPr="003702C9" w:rsidRDefault="003702C9" w:rsidP="003702C9">
      <w:pPr>
        <w:pStyle w:val="ListParagraph"/>
        <w:numPr>
          <w:ilvl w:val="1"/>
          <w:numId w:val="39"/>
        </w:numPr>
        <w:rPr>
          <w:color w:val="FF0000"/>
        </w:rPr>
      </w:pPr>
      <w:r w:rsidRPr="003702C9">
        <w:rPr>
          <w:color w:val="FF0000"/>
        </w:rPr>
        <w:t>Event 2:</w:t>
      </w:r>
    </w:p>
    <w:p w14:paraId="5022CC0C" w14:textId="77777777" w:rsidR="003702C9" w:rsidRPr="003702C9" w:rsidRDefault="003702C9" w:rsidP="003702C9">
      <w:pPr>
        <w:rPr>
          <w:color w:val="FF0000"/>
        </w:rPr>
      </w:pPr>
      <w:r w:rsidRPr="003702C9">
        <w:rPr>
          <w:color w:val="FF0000"/>
        </w:rPr>
        <w:tab/>
        <w:t>Social Partner 2:</w:t>
      </w:r>
    </w:p>
    <w:p w14:paraId="61FAD262" w14:textId="77777777" w:rsidR="003702C9" w:rsidRPr="003702C9" w:rsidRDefault="003702C9" w:rsidP="003702C9">
      <w:pPr>
        <w:pStyle w:val="ListParagraph"/>
        <w:numPr>
          <w:ilvl w:val="1"/>
          <w:numId w:val="39"/>
        </w:numPr>
        <w:rPr>
          <w:color w:val="FF0000"/>
        </w:rPr>
      </w:pPr>
      <w:r w:rsidRPr="003702C9">
        <w:rPr>
          <w:color w:val="FF0000"/>
        </w:rPr>
        <w:t>Event 1:</w:t>
      </w:r>
    </w:p>
    <w:p w14:paraId="6E65D443" w14:textId="77777777" w:rsidR="003702C9" w:rsidRPr="003702C9" w:rsidRDefault="003702C9" w:rsidP="003702C9">
      <w:pPr>
        <w:pStyle w:val="ListParagraph"/>
        <w:numPr>
          <w:ilvl w:val="1"/>
          <w:numId w:val="39"/>
        </w:numPr>
        <w:rPr>
          <w:color w:val="FF0000"/>
        </w:rPr>
      </w:pPr>
      <w:r w:rsidRPr="003702C9">
        <w:rPr>
          <w:color w:val="FF0000"/>
        </w:rPr>
        <w:t>Event 2:</w:t>
      </w:r>
    </w:p>
    <w:p w14:paraId="538D064D" w14:textId="77777777" w:rsidR="003702C9" w:rsidRPr="003702C9" w:rsidRDefault="003702C9" w:rsidP="003702C9">
      <w:pPr>
        <w:rPr>
          <w:color w:val="FF0000"/>
        </w:rPr>
      </w:pPr>
      <w:r w:rsidRPr="003702C9">
        <w:rPr>
          <w:color w:val="FF0000"/>
        </w:rPr>
        <w:tab/>
        <w:t>Social Partner 3:</w:t>
      </w:r>
    </w:p>
    <w:p w14:paraId="64378A78" w14:textId="77777777" w:rsidR="003702C9" w:rsidRPr="003702C9" w:rsidRDefault="003702C9" w:rsidP="003702C9">
      <w:pPr>
        <w:pStyle w:val="ListParagraph"/>
        <w:numPr>
          <w:ilvl w:val="1"/>
          <w:numId w:val="39"/>
        </w:numPr>
        <w:rPr>
          <w:color w:val="FF0000"/>
        </w:rPr>
      </w:pPr>
      <w:r w:rsidRPr="003702C9">
        <w:rPr>
          <w:color w:val="FF0000"/>
        </w:rPr>
        <w:t>Event 1:</w:t>
      </w:r>
    </w:p>
    <w:p w14:paraId="41C7F6E9" w14:textId="77777777" w:rsidR="003702C9" w:rsidRPr="003702C9" w:rsidRDefault="003702C9" w:rsidP="003702C9">
      <w:pPr>
        <w:pStyle w:val="ListParagraph"/>
        <w:numPr>
          <w:ilvl w:val="1"/>
          <w:numId w:val="39"/>
        </w:numPr>
        <w:rPr>
          <w:color w:val="FF0000"/>
        </w:rPr>
      </w:pPr>
      <w:r w:rsidRPr="003702C9">
        <w:rPr>
          <w:color w:val="FF0000"/>
        </w:rPr>
        <w:t>Event 2:</w:t>
      </w:r>
    </w:p>
    <w:p w14:paraId="2F580FE7" w14:textId="77777777" w:rsidR="003702C9" w:rsidRPr="003702C9" w:rsidRDefault="003702C9" w:rsidP="003702C9">
      <w:pPr>
        <w:rPr>
          <w:color w:val="FF0000"/>
        </w:rPr>
      </w:pPr>
      <w:r w:rsidRPr="003702C9">
        <w:rPr>
          <w:color w:val="FF0000"/>
        </w:rPr>
        <w:tab/>
        <w:t>Social Partner 4:</w:t>
      </w:r>
    </w:p>
    <w:p w14:paraId="6066E0CA" w14:textId="77777777" w:rsidR="003702C9" w:rsidRPr="003702C9" w:rsidRDefault="003702C9" w:rsidP="003702C9">
      <w:pPr>
        <w:pStyle w:val="ListParagraph"/>
        <w:numPr>
          <w:ilvl w:val="1"/>
          <w:numId w:val="39"/>
        </w:numPr>
        <w:rPr>
          <w:color w:val="FF0000"/>
        </w:rPr>
      </w:pPr>
      <w:r w:rsidRPr="003702C9">
        <w:rPr>
          <w:color w:val="FF0000"/>
        </w:rPr>
        <w:t>Event 1:</w:t>
      </w:r>
    </w:p>
    <w:p w14:paraId="65CA9759" w14:textId="77777777" w:rsidR="003702C9" w:rsidRPr="003702C9" w:rsidRDefault="003702C9" w:rsidP="003702C9">
      <w:pPr>
        <w:pStyle w:val="ListParagraph"/>
        <w:numPr>
          <w:ilvl w:val="1"/>
          <w:numId w:val="39"/>
        </w:numPr>
        <w:rPr>
          <w:color w:val="FF0000"/>
        </w:rPr>
      </w:pPr>
      <w:r w:rsidRPr="003702C9">
        <w:rPr>
          <w:color w:val="FF0000"/>
        </w:rPr>
        <w:t>Event 2:</w:t>
      </w:r>
    </w:p>
    <w:p w14:paraId="281D15BD" w14:textId="77777777" w:rsidR="003702C9" w:rsidRPr="003702C9" w:rsidRDefault="003702C9" w:rsidP="003702C9">
      <w:pPr>
        <w:rPr>
          <w:color w:val="FF0000"/>
        </w:rPr>
      </w:pPr>
      <w:r w:rsidRPr="003702C9">
        <w:rPr>
          <w:color w:val="FF0000"/>
        </w:rPr>
        <w:tab/>
        <w:t>Social Partner 5:</w:t>
      </w:r>
    </w:p>
    <w:p w14:paraId="7ED7B66B" w14:textId="77777777" w:rsidR="003702C9" w:rsidRPr="003702C9" w:rsidRDefault="003702C9" w:rsidP="003702C9">
      <w:pPr>
        <w:pStyle w:val="ListParagraph"/>
        <w:numPr>
          <w:ilvl w:val="1"/>
          <w:numId w:val="39"/>
        </w:numPr>
        <w:rPr>
          <w:color w:val="FF0000"/>
        </w:rPr>
      </w:pPr>
      <w:r w:rsidRPr="003702C9">
        <w:rPr>
          <w:color w:val="FF0000"/>
        </w:rPr>
        <w:t>Event 1:</w:t>
      </w:r>
    </w:p>
    <w:p w14:paraId="347E2101" w14:textId="77777777" w:rsidR="003702C9" w:rsidRPr="003702C9" w:rsidRDefault="003702C9" w:rsidP="003702C9">
      <w:pPr>
        <w:pStyle w:val="ListParagraph"/>
        <w:numPr>
          <w:ilvl w:val="1"/>
          <w:numId w:val="39"/>
        </w:numPr>
        <w:rPr>
          <w:color w:val="FF0000"/>
        </w:rPr>
      </w:pPr>
      <w:r w:rsidRPr="003702C9">
        <w:rPr>
          <w:color w:val="FF0000"/>
        </w:rPr>
        <w:t>Event 2:</w:t>
      </w:r>
    </w:p>
    <w:p w14:paraId="51A58064" w14:textId="77777777" w:rsidR="003702C9" w:rsidRDefault="003702C9">
      <w:pPr>
        <w:rPr>
          <w:b/>
          <w:bCs/>
          <w:sz w:val="28"/>
          <w:szCs w:val="28"/>
        </w:rPr>
      </w:pPr>
      <w:r>
        <w:rPr>
          <w:b/>
          <w:bCs/>
          <w:sz w:val="28"/>
          <w:szCs w:val="28"/>
        </w:rPr>
        <w:br w:type="page"/>
      </w:r>
    </w:p>
    <w:p w14:paraId="27ED9DC8" w14:textId="65C50033" w:rsidR="00E21BDE" w:rsidRDefault="00E21BDE" w:rsidP="57CD5A59">
      <w:pPr>
        <w:rPr>
          <w:b/>
          <w:bCs/>
          <w:sz w:val="28"/>
          <w:szCs w:val="28"/>
        </w:rPr>
      </w:pPr>
      <w:r w:rsidRPr="00656417">
        <w:rPr>
          <w:b/>
          <w:bCs/>
          <w:sz w:val="28"/>
          <w:szCs w:val="28"/>
        </w:rPr>
        <w:lastRenderedPageBreak/>
        <w:t>Media</w:t>
      </w:r>
    </w:p>
    <w:p w14:paraId="5284DE10" w14:textId="77777777" w:rsidR="002E60A9" w:rsidRDefault="00FD0AE7" w:rsidP="00910835">
      <w:r>
        <w:t>For the purposes of this marketing</w:t>
      </w:r>
      <w:r w:rsidR="00A01ED8">
        <w:t xml:space="preserve"> effort</w:t>
      </w:r>
      <w:r>
        <w:t xml:space="preserve">, </w:t>
      </w:r>
      <w:r w:rsidR="006134B9">
        <w:t xml:space="preserve">media is defined as anywhere we can </w:t>
      </w:r>
      <w:r w:rsidR="00A01ED8">
        <w:t xml:space="preserve">use to </w:t>
      </w:r>
      <w:r w:rsidR="006134B9">
        <w:t xml:space="preserve">get our messages in front of our audience. </w:t>
      </w:r>
      <w:r w:rsidR="007748C0">
        <w:t xml:space="preserve">This can include </w:t>
      </w:r>
      <w:r w:rsidR="00577D2C">
        <w:t xml:space="preserve">websites, physical locations, print media, or others. </w:t>
      </w:r>
    </w:p>
    <w:p w14:paraId="1F69FCB2" w14:textId="4E54DE4A" w:rsidR="00FD0AE7" w:rsidRDefault="0000241C" w:rsidP="00910835">
      <w:r>
        <w:t xml:space="preserve">The following list details the </w:t>
      </w:r>
      <w:r w:rsidR="00577D2C">
        <w:t xml:space="preserve">3 main media </w:t>
      </w:r>
      <w:proofErr w:type="gramStart"/>
      <w:r w:rsidR="00203BE4">
        <w:t xml:space="preserve">outlets </w:t>
      </w:r>
      <w:r w:rsidR="00577D2C">
        <w:t xml:space="preserve"> we</w:t>
      </w:r>
      <w:proofErr w:type="gramEnd"/>
      <w:r w:rsidR="00577D2C">
        <w:t xml:space="preserve"> </w:t>
      </w:r>
      <w:r w:rsidR="00203BE4">
        <w:t>will</w:t>
      </w:r>
      <w:r w:rsidR="00577D2C">
        <w:t xml:space="preserve"> use in each of our target cities.</w:t>
      </w:r>
    </w:p>
    <w:p w14:paraId="42026916" w14:textId="325B3712" w:rsidR="00203BE4" w:rsidRDefault="00203BE4" w:rsidP="00203BE4">
      <w:pPr>
        <w:rPr>
          <w:color w:val="FF0000"/>
        </w:rPr>
      </w:pPr>
      <w:r>
        <w:rPr>
          <w:color w:val="FF0000"/>
        </w:rPr>
        <w:t>(</w:t>
      </w:r>
      <w:r w:rsidRPr="003624EB">
        <w:rPr>
          <w:color w:val="FF0000"/>
        </w:rPr>
        <w:t xml:space="preserve">Copy the last exercise from the </w:t>
      </w:r>
      <w:r>
        <w:rPr>
          <w:color w:val="FF0000"/>
        </w:rPr>
        <w:t>media</w:t>
      </w:r>
      <w:r w:rsidRPr="003624EB">
        <w:rPr>
          <w:color w:val="FF0000"/>
        </w:rPr>
        <w:t xml:space="preserve"> lesson into the next three pages.</w:t>
      </w:r>
      <w:r w:rsidR="00DF1777">
        <w:rPr>
          <w:color w:val="FF0000"/>
        </w:rPr>
        <w:t xml:space="preserve"> </w:t>
      </w:r>
      <w:r w:rsidR="00364BA0">
        <w:rPr>
          <w:color w:val="FF0000"/>
        </w:rPr>
        <w:t>You’ll need to add a little support as to why you chose the media outlets you did</w:t>
      </w:r>
      <w:r w:rsidR="00D92DEE">
        <w:rPr>
          <w:color w:val="FF0000"/>
        </w:rPr>
        <w:t>.</w:t>
      </w:r>
      <w:r>
        <w:rPr>
          <w:color w:val="FF0000"/>
        </w:rPr>
        <w:t>)</w:t>
      </w:r>
    </w:p>
    <w:p w14:paraId="27098352" w14:textId="77777777" w:rsidR="00A971CA" w:rsidRDefault="00A971CA">
      <w:pPr>
        <w:rPr>
          <w:b/>
          <w:bCs/>
          <w:i/>
          <w:iCs/>
        </w:rPr>
      </w:pPr>
      <w:r>
        <w:rPr>
          <w:b/>
          <w:bCs/>
          <w:i/>
          <w:iCs/>
        </w:rPr>
        <w:br w:type="page"/>
      </w:r>
    </w:p>
    <w:p w14:paraId="621CEF23" w14:textId="15E5AC23" w:rsidR="00520B42" w:rsidRPr="00A971CA" w:rsidRDefault="00520B42" w:rsidP="00910835">
      <w:pPr>
        <w:rPr>
          <w:b/>
          <w:bCs/>
          <w:i/>
          <w:iCs/>
          <w:color w:val="FF0000"/>
        </w:rPr>
      </w:pPr>
      <w:r w:rsidRPr="00A971CA">
        <w:rPr>
          <w:b/>
          <w:bCs/>
          <w:i/>
          <w:iCs/>
          <w:color w:val="FF0000"/>
        </w:rPr>
        <w:lastRenderedPageBreak/>
        <w:t>Target City 1</w:t>
      </w:r>
    </w:p>
    <w:p w14:paraId="189E9294" w14:textId="2544F94E" w:rsidR="0066090F" w:rsidRPr="00A971CA" w:rsidRDefault="0066090F" w:rsidP="00910835">
      <w:pPr>
        <w:rPr>
          <w:color w:val="FF0000"/>
        </w:rPr>
      </w:pPr>
      <w:r w:rsidRPr="00A971CA">
        <w:rPr>
          <w:color w:val="FF0000"/>
        </w:rPr>
        <w:t>Media Area 1:</w:t>
      </w:r>
    </w:p>
    <w:p w14:paraId="28AC8ACD" w14:textId="1D2CA104" w:rsidR="0000241C" w:rsidRPr="00A971CA" w:rsidRDefault="0066090F" w:rsidP="00910835">
      <w:pPr>
        <w:rPr>
          <w:color w:val="FF0000"/>
        </w:rPr>
      </w:pPr>
      <w:r w:rsidRPr="00A971CA">
        <w:rPr>
          <w:color w:val="FF0000"/>
        </w:rPr>
        <w:tab/>
      </w:r>
      <w:r w:rsidR="0000241C" w:rsidRPr="00A971CA">
        <w:rPr>
          <w:color w:val="FF0000"/>
        </w:rPr>
        <w:t>Who to reach:</w:t>
      </w:r>
    </w:p>
    <w:p w14:paraId="2CCB1C3D" w14:textId="70708BB5" w:rsidR="0066090F" w:rsidRPr="00A971CA" w:rsidRDefault="0066090F" w:rsidP="0000241C">
      <w:pPr>
        <w:ind w:firstLine="720"/>
        <w:rPr>
          <w:color w:val="FF0000"/>
        </w:rPr>
      </w:pPr>
      <w:r w:rsidRPr="00A971CA">
        <w:rPr>
          <w:color w:val="FF0000"/>
        </w:rPr>
        <w:t>Reasonin</w:t>
      </w:r>
      <w:r w:rsidR="0000241C" w:rsidRPr="00A971CA">
        <w:rPr>
          <w:color w:val="FF0000"/>
        </w:rPr>
        <w:t>g:</w:t>
      </w:r>
    </w:p>
    <w:p w14:paraId="7AF3D0AC" w14:textId="5429D0BF" w:rsidR="0000241C" w:rsidRPr="00A971CA" w:rsidRDefault="0000241C" w:rsidP="00910835">
      <w:pPr>
        <w:rPr>
          <w:color w:val="FF0000"/>
        </w:rPr>
      </w:pPr>
      <w:r w:rsidRPr="00A971CA">
        <w:rPr>
          <w:color w:val="FF0000"/>
        </w:rPr>
        <w:t>Media Area 2:</w:t>
      </w:r>
    </w:p>
    <w:p w14:paraId="633A155D" w14:textId="152E27BD" w:rsidR="0000241C" w:rsidRPr="00A971CA" w:rsidRDefault="0000241C" w:rsidP="00910835">
      <w:pPr>
        <w:rPr>
          <w:color w:val="FF0000"/>
        </w:rPr>
      </w:pPr>
      <w:r w:rsidRPr="00A971CA">
        <w:rPr>
          <w:color w:val="FF0000"/>
        </w:rPr>
        <w:tab/>
        <w:t>Who to reach:</w:t>
      </w:r>
    </w:p>
    <w:p w14:paraId="26B74AB0" w14:textId="79ABE510" w:rsidR="0000241C" w:rsidRPr="00A971CA" w:rsidRDefault="0000241C" w:rsidP="00910835">
      <w:pPr>
        <w:rPr>
          <w:color w:val="FF0000"/>
        </w:rPr>
      </w:pPr>
      <w:r w:rsidRPr="00A971CA">
        <w:rPr>
          <w:color w:val="FF0000"/>
        </w:rPr>
        <w:tab/>
        <w:t>Reasoning</w:t>
      </w:r>
      <w:r w:rsidR="00520B42" w:rsidRPr="00A971CA">
        <w:rPr>
          <w:color w:val="FF0000"/>
        </w:rPr>
        <w:t>:</w:t>
      </w:r>
    </w:p>
    <w:p w14:paraId="527F834F" w14:textId="3FDE9687" w:rsidR="00520B42" w:rsidRPr="00A971CA" w:rsidRDefault="008B4383" w:rsidP="00910835">
      <w:pPr>
        <w:rPr>
          <w:color w:val="FF0000"/>
        </w:rPr>
      </w:pPr>
      <w:r w:rsidRPr="00A971CA">
        <w:rPr>
          <w:color w:val="FF0000"/>
        </w:rPr>
        <w:t>Media Area 3:</w:t>
      </w:r>
    </w:p>
    <w:p w14:paraId="5941919B" w14:textId="4F9EBBB9" w:rsidR="008B4383" w:rsidRPr="00A971CA" w:rsidRDefault="008B4383" w:rsidP="00910835">
      <w:pPr>
        <w:rPr>
          <w:color w:val="FF0000"/>
        </w:rPr>
      </w:pPr>
      <w:r w:rsidRPr="00A971CA">
        <w:rPr>
          <w:color w:val="FF0000"/>
        </w:rPr>
        <w:tab/>
        <w:t>Who to reach:</w:t>
      </w:r>
    </w:p>
    <w:p w14:paraId="17948DE3" w14:textId="5C43D155" w:rsidR="008B4383" w:rsidRPr="00A971CA" w:rsidRDefault="008B4383" w:rsidP="00910835">
      <w:pPr>
        <w:rPr>
          <w:color w:val="FF0000"/>
        </w:rPr>
      </w:pPr>
      <w:r w:rsidRPr="00A971CA">
        <w:rPr>
          <w:color w:val="FF0000"/>
        </w:rPr>
        <w:tab/>
        <w:t>Reasoning:</w:t>
      </w:r>
    </w:p>
    <w:p w14:paraId="17B5E384" w14:textId="77777777" w:rsidR="00A971CA" w:rsidRDefault="00A971CA">
      <w:pPr>
        <w:rPr>
          <w:b/>
          <w:bCs/>
          <w:i/>
          <w:iCs/>
        </w:rPr>
      </w:pPr>
      <w:r>
        <w:rPr>
          <w:b/>
          <w:bCs/>
          <w:i/>
          <w:iCs/>
        </w:rPr>
        <w:br w:type="page"/>
      </w:r>
    </w:p>
    <w:p w14:paraId="30C2873E" w14:textId="32FFBB01" w:rsidR="008B4383" w:rsidRPr="00A971CA" w:rsidRDefault="008B4383" w:rsidP="00910835">
      <w:pPr>
        <w:rPr>
          <w:b/>
          <w:bCs/>
          <w:i/>
          <w:iCs/>
          <w:color w:val="FF0000"/>
        </w:rPr>
      </w:pPr>
      <w:r w:rsidRPr="00A971CA">
        <w:rPr>
          <w:b/>
          <w:bCs/>
          <w:i/>
          <w:iCs/>
          <w:color w:val="FF0000"/>
        </w:rPr>
        <w:lastRenderedPageBreak/>
        <w:t>Target City 2</w:t>
      </w:r>
    </w:p>
    <w:p w14:paraId="681B0B42" w14:textId="1A985677" w:rsidR="008B4383" w:rsidRPr="00A971CA" w:rsidRDefault="008B4383" w:rsidP="00910835">
      <w:pPr>
        <w:rPr>
          <w:color w:val="FF0000"/>
        </w:rPr>
      </w:pPr>
      <w:r w:rsidRPr="00A971CA">
        <w:rPr>
          <w:color w:val="FF0000"/>
        </w:rPr>
        <w:t>Media Area 1:</w:t>
      </w:r>
    </w:p>
    <w:p w14:paraId="6139DE3B" w14:textId="613DBED0" w:rsidR="008B4383" w:rsidRPr="00A971CA" w:rsidRDefault="008B4383" w:rsidP="00910835">
      <w:pPr>
        <w:rPr>
          <w:color w:val="FF0000"/>
        </w:rPr>
      </w:pPr>
      <w:r w:rsidRPr="00A971CA">
        <w:rPr>
          <w:color w:val="FF0000"/>
        </w:rPr>
        <w:tab/>
        <w:t>Who to reach:</w:t>
      </w:r>
    </w:p>
    <w:p w14:paraId="18CE0CE7" w14:textId="293C04A2" w:rsidR="008B4383" w:rsidRPr="00A971CA" w:rsidRDefault="008B4383" w:rsidP="00910835">
      <w:pPr>
        <w:rPr>
          <w:color w:val="FF0000"/>
        </w:rPr>
      </w:pPr>
      <w:r w:rsidRPr="00A971CA">
        <w:rPr>
          <w:color w:val="FF0000"/>
        </w:rPr>
        <w:tab/>
        <w:t>Reasoning:</w:t>
      </w:r>
    </w:p>
    <w:p w14:paraId="7E8A9057" w14:textId="3114F6A2" w:rsidR="008B4383" w:rsidRPr="00A971CA" w:rsidRDefault="008B4383" w:rsidP="00910835">
      <w:pPr>
        <w:rPr>
          <w:color w:val="FF0000"/>
        </w:rPr>
      </w:pPr>
      <w:r w:rsidRPr="00A971CA">
        <w:rPr>
          <w:color w:val="FF0000"/>
        </w:rPr>
        <w:t>Media Area 2:</w:t>
      </w:r>
    </w:p>
    <w:p w14:paraId="0C4682E4" w14:textId="3E260E8A" w:rsidR="008B4383" w:rsidRPr="00A971CA" w:rsidRDefault="008B4383" w:rsidP="00910835">
      <w:pPr>
        <w:rPr>
          <w:color w:val="FF0000"/>
        </w:rPr>
      </w:pPr>
      <w:r w:rsidRPr="00A971CA">
        <w:rPr>
          <w:color w:val="FF0000"/>
        </w:rPr>
        <w:tab/>
        <w:t>Who to reach:</w:t>
      </w:r>
    </w:p>
    <w:p w14:paraId="55088A57" w14:textId="24907E0E" w:rsidR="008B4383" w:rsidRPr="00A971CA" w:rsidRDefault="008B4383" w:rsidP="00910835">
      <w:pPr>
        <w:rPr>
          <w:color w:val="FF0000"/>
        </w:rPr>
      </w:pPr>
      <w:r w:rsidRPr="00A971CA">
        <w:rPr>
          <w:color w:val="FF0000"/>
        </w:rPr>
        <w:tab/>
        <w:t>Reasoning:</w:t>
      </w:r>
    </w:p>
    <w:p w14:paraId="5640ADAF" w14:textId="39AC3A65" w:rsidR="008B4383" w:rsidRPr="00A971CA" w:rsidRDefault="008B4383" w:rsidP="00910835">
      <w:pPr>
        <w:rPr>
          <w:color w:val="FF0000"/>
        </w:rPr>
      </w:pPr>
      <w:r w:rsidRPr="00A971CA">
        <w:rPr>
          <w:color w:val="FF0000"/>
        </w:rPr>
        <w:t>Media Area 3:</w:t>
      </w:r>
    </w:p>
    <w:p w14:paraId="1F491055" w14:textId="4CE65239" w:rsidR="008B4383" w:rsidRPr="00A971CA" w:rsidRDefault="008B4383" w:rsidP="00910835">
      <w:pPr>
        <w:rPr>
          <w:color w:val="FF0000"/>
        </w:rPr>
      </w:pPr>
      <w:r w:rsidRPr="00A971CA">
        <w:rPr>
          <w:color w:val="FF0000"/>
        </w:rPr>
        <w:tab/>
        <w:t>Who to reach:</w:t>
      </w:r>
    </w:p>
    <w:p w14:paraId="3AED2960" w14:textId="403269A7" w:rsidR="008B4383" w:rsidRPr="00A971CA" w:rsidRDefault="008B4383" w:rsidP="00910835">
      <w:pPr>
        <w:rPr>
          <w:color w:val="FF0000"/>
        </w:rPr>
      </w:pPr>
      <w:r w:rsidRPr="00A971CA">
        <w:rPr>
          <w:color w:val="FF0000"/>
        </w:rPr>
        <w:tab/>
        <w:t>Reasoning:</w:t>
      </w:r>
    </w:p>
    <w:p w14:paraId="0E2A39C3" w14:textId="77777777" w:rsidR="00A971CA" w:rsidRDefault="00A971CA">
      <w:pPr>
        <w:rPr>
          <w:b/>
          <w:bCs/>
          <w:i/>
          <w:iCs/>
        </w:rPr>
      </w:pPr>
      <w:r>
        <w:rPr>
          <w:b/>
          <w:bCs/>
          <w:i/>
          <w:iCs/>
        </w:rPr>
        <w:br w:type="page"/>
      </w:r>
    </w:p>
    <w:p w14:paraId="690C1205" w14:textId="37E603BD" w:rsidR="008B4383" w:rsidRPr="00A971CA" w:rsidRDefault="008B4383" w:rsidP="00910835">
      <w:pPr>
        <w:rPr>
          <w:b/>
          <w:bCs/>
          <w:i/>
          <w:iCs/>
          <w:color w:val="FF0000"/>
        </w:rPr>
      </w:pPr>
      <w:r w:rsidRPr="00A971CA">
        <w:rPr>
          <w:b/>
          <w:bCs/>
          <w:i/>
          <w:iCs/>
          <w:color w:val="FF0000"/>
        </w:rPr>
        <w:lastRenderedPageBreak/>
        <w:t>Target City 3</w:t>
      </w:r>
    </w:p>
    <w:p w14:paraId="2E98A687" w14:textId="19080DA9" w:rsidR="008B4383" w:rsidRPr="00A971CA" w:rsidRDefault="008B4383" w:rsidP="00910835">
      <w:pPr>
        <w:rPr>
          <w:color w:val="FF0000"/>
        </w:rPr>
      </w:pPr>
      <w:r w:rsidRPr="00A971CA">
        <w:rPr>
          <w:color w:val="FF0000"/>
        </w:rPr>
        <w:t>Media Area 1:</w:t>
      </w:r>
    </w:p>
    <w:p w14:paraId="6500BE12" w14:textId="1926925E" w:rsidR="008B4383" w:rsidRPr="00A971CA" w:rsidRDefault="008B4383" w:rsidP="00910835">
      <w:pPr>
        <w:rPr>
          <w:color w:val="FF0000"/>
        </w:rPr>
      </w:pPr>
      <w:r w:rsidRPr="00A971CA">
        <w:rPr>
          <w:color w:val="FF0000"/>
        </w:rPr>
        <w:tab/>
        <w:t>Who to reach:</w:t>
      </w:r>
    </w:p>
    <w:p w14:paraId="77C9CF20" w14:textId="3625E5E2" w:rsidR="008B4383" w:rsidRPr="00A971CA" w:rsidRDefault="008B4383" w:rsidP="00910835">
      <w:pPr>
        <w:rPr>
          <w:color w:val="FF0000"/>
        </w:rPr>
      </w:pPr>
      <w:r w:rsidRPr="00A971CA">
        <w:rPr>
          <w:color w:val="FF0000"/>
        </w:rPr>
        <w:tab/>
        <w:t>Reasoning:</w:t>
      </w:r>
    </w:p>
    <w:p w14:paraId="66F0E172" w14:textId="448A9DBD" w:rsidR="008B4383" w:rsidRPr="00A971CA" w:rsidRDefault="008B4383" w:rsidP="00910835">
      <w:pPr>
        <w:rPr>
          <w:color w:val="FF0000"/>
        </w:rPr>
      </w:pPr>
      <w:r w:rsidRPr="00A971CA">
        <w:rPr>
          <w:color w:val="FF0000"/>
        </w:rPr>
        <w:t>Media Area 2:</w:t>
      </w:r>
    </w:p>
    <w:p w14:paraId="14D2253E" w14:textId="56B28E38" w:rsidR="008B4383" w:rsidRPr="00A971CA" w:rsidRDefault="008B4383" w:rsidP="00910835">
      <w:pPr>
        <w:rPr>
          <w:color w:val="FF0000"/>
        </w:rPr>
      </w:pPr>
      <w:r w:rsidRPr="00A971CA">
        <w:rPr>
          <w:color w:val="FF0000"/>
        </w:rPr>
        <w:tab/>
        <w:t>Who to reach:</w:t>
      </w:r>
    </w:p>
    <w:p w14:paraId="1B06D383" w14:textId="5442E7A2" w:rsidR="008B4383" w:rsidRPr="00A971CA" w:rsidRDefault="008B4383" w:rsidP="00910835">
      <w:pPr>
        <w:rPr>
          <w:color w:val="FF0000"/>
        </w:rPr>
      </w:pPr>
      <w:r w:rsidRPr="00A971CA">
        <w:rPr>
          <w:color w:val="FF0000"/>
        </w:rPr>
        <w:tab/>
        <w:t>Reasoning:</w:t>
      </w:r>
    </w:p>
    <w:p w14:paraId="25BD18BB" w14:textId="7207A337" w:rsidR="008B4383" w:rsidRPr="00A971CA" w:rsidRDefault="008B4383" w:rsidP="00910835">
      <w:pPr>
        <w:rPr>
          <w:color w:val="FF0000"/>
        </w:rPr>
      </w:pPr>
      <w:r w:rsidRPr="00A971CA">
        <w:rPr>
          <w:color w:val="FF0000"/>
        </w:rPr>
        <w:t>Media Area 3:</w:t>
      </w:r>
    </w:p>
    <w:p w14:paraId="2A0D7CAD" w14:textId="48AC5213" w:rsidR="008B4383" w:rsidRPr="00A971CA" w:rsidRDefault="008B4383" w:rsidP="00910835">
      <w:pPr>
        <w:rPr>
          <w:color w:val="FF0000"/>
        </w:rPr>
      </w:pPr>
      <w:r w:rsidRPr="00A971CA">
        <w:rPr>
          <w:color w:val="FF0000"/>
        </w:rPr>
        <w:tab/>
        <w:t>Who to reach:</w:t>
      </w:r>
    </w:p>
    <w:p w14:paraId="15D57D7E" w14:textId="388FC1FC" w:rsidR="008B4383" w:rsidRPr="00A971CA" w:rsidRDefault="008B4383" w:rsidP="00910835">
      <w:pPr>
        <w:rPr>
          <w:color w:val="FF0000"/>
        </w:rPr>
      </w:pPr>
      <w:r w:rsidRPr="00A971CA">
        <w:rPr>
          <w:color w:val="FF0000"/>
        </w:rPr>
        <w:tab/>
        <w:t>Reasoning:</w:t>
      </w:r>
    </w:p>
    <w:p w14:paraId="52851B52" w14:textId="77777777" w:rsidR="00A971CA" w:rsidRDefault="00A971CA">
      <w:pPr>
        <w:rPr>
          <w:b/>
          <w:bCs/>
          <w:sz w:val="28"/>
          <w:szCs w:val="28"/>
        </w:rPr>
      </w:pPr>
      <w:r>
        <w:rPr>
          <w:b/>
          <w:bCs/>
          <w:sz w:val="28"/>
          <w:szCs w:val="28"/>
        </w:rPr>
        <w:br w:type="page"/>
      </w:r>
    </w:p>
    <w:p w14:paraId="4025E502" w14:textId="01BD341E" w:rsidR="002725AA" w:rsidRDefault="002725AA" w:rsidP="002725AA">
      <w:pPr>
        <w:rPr>
          <w:b/>
          <w:bCs/>
          <w:sz w:val="28"/>
          <w:szCs w:val="28"/>
        </w:rPr>
      </w:pPr>
      <w:r w:rsidRPr="00656417">
        <w:rPr>
          <w:b/>
          <w:bCs/>
          <w:sz w:val="28"/>
          <w:szCs w:val="28"/>
        </w:rPr>
        <w:lastRenderedPageBreak/>
        <w:t>Messaging</w:t>
      </w:r>
    </w:p>
    <w:p w14:paraId="4B700658" w14:textId="199673C3" w:rsidR="001B00AF" w:rsidRDefault="0007425C" w:rsidP="004A5E8F">
      <w:r>
        <w:t xml:space="preserve">The right media choices will get us in front of </w:t>
      </w:r>
      <w:r w:rsidR="00BE4982">
        <w:t>locavores,</w:t>
      </w:r>
      <w:r>
        <w:t xml:space="preserve"> </w:t>
      </w:r>
      <w:r w:rsidR="00AA33E3">
        <w:t xml:space="preserve">but we’ll never catch any participants without </w:t>
      </w:r>
      <w:r w:rsidR="00B720BA">
        <w:t xml:space="preserve">proper messaging. </w:t>
      </w:r>
      <w:r w:rsidR="00157229">
        <w:t>Good messaging focuses on how the features of our program benefit the participants. Here are a few examples</w:t>
      </w:r>
      <w:r w:rsidR="00BE4982">
        <w:t>:</w:t>
      </w:r>
    </w:p>
    <w:p w14:paraId="6BD7DDE4" w14:textId="54F6E8E1" w:rsidR="00B73508" w:rsidRPr="00C43D95" w:rsidRDefault="00DB1695" w:rsidP="004A5E8F">
      <w:pPr>
        <w:rPr>
          <w:color w:val="FF0000"/>
        </w:rPr>
      </w:pPr>
      <w:r w:rsidRPr="00C43D95">
        <w:rPr>
          <w:color w:val="FF0000"/>
        </w:rPr>
        <w:t>(</w:t>
      </w:r>
      <w:r w:rsidR="00FE1B9D" w:rsidRPr="00C43D95">
        <w:rPr>
          <w:color w:val="FF0000"/>
        </w:rPr>
        <w:t xml:space="preserve">Copy the feature/benefit exercise from the messaging </w:t>
      </w:r>
      <w:r w:rsidRPr="00C43D95">
        <w:rPr>
          <w:color w:val="FF0000"/>
        </w:rPr>
        <w:t>lesson below)</w:t>
      </w:r>
    </w:p>
    <w:p w14:paraId="5A8A7E59" w14:textId="02DCD0B3" w:rsidR="006C3AE0" w:rsidRPr="00C43D95" w:rsidRDefault="006C3AE0" w:rsidP="002725AA">
      <w:pPr>
        <w:rPr>
          <w:color w:val="FF0000"/>
        </w:rPr>
      </w:pPr>
      <w:r w:rsidRPr="00C43D95">
        <w:rPr>
          <w:color w:val="FF0000"/>
        </w:rPr>
        <w:t>Feature 1</w:t>
      </w:r>
      <w:r w:rsidR="00B637BB" w:rsidRPr="00C43D95">
        <w:rPr>
          <w:color w:val="FF0000"/>
        </w:rPr>
        <w:t>:</w:t>
      </w:r>
    </w:p>
    <w:p w14:paraId="5AD0F9E0" w14:textId="00AECA37" w:rsidR="003A1917" w:rsidRPr="00C43D95" w:rsidRDefault="003A1917" w:rsidP="002725AA">
      <w:pPr>
        <w:rPr>
          <w:color w:val="FF0000"/>
        </w:rPr>
      </w:pPr>
      <w:r w:rsidRPr="00C43D95">
        <w:rPr>
          <w:color w:val="FF0000"/>
        </w:rPr>
        <w:t>Benefit:</w:t>
      </w:r>
    </w:p>
    <w:p w14:paraId="5ECEC46B" w14:textId="77777777" w:rsidR="00162E6A" w:rsidRDefault="00162E6A" w:rsidP="002725AA">
      <w:pPr>
        <w:rPr>
          <w:color w:val="FF0000"/>
        </w:rPr>
      </w:pPr>
    </w:p>
    <w:p w14:paraId="3300FDAD" w14:textId="5F947EBB" w:rsidR="006C3AE0" w:rsidRPr="00C43D95" w:rsidRDefault="006C3AE0" w:rsidP="002725AA">
      <w:pPr>
        <w:rPr>
          <w:color w:val="FF0000"/>
        </w:rPr>
      </w:pPr>
      <w:r w:rsidRPr="00C43D95">
        <w:rPr>
          <w:color w:val="FF0000"/>
        </w:rPr>
        <w:t>Feature 2</w:t>
      </w:r>
      <w:r w:rsidR="00B637BB" w:rsidRPr="00C43D95">
        <w:rPr>
          <w:color w:val="FF0000"/>
        </w:rPr>
        <w:t>:</w:t>
      </w:r>
    </w:p>
    <w:p w14:paraId="42660511" w14:textId="4408D6A1" w:rsidR="008E1E54" w:rsidRPr="00C43D95" w:rsidRDefault="003A1917" w:rsidP="009F32DE">
      <w:pPr>
        <w:rPr>
          <w:color w:val="FF0000"/>
        </w:rPr>
      </w:pPr>
      <w:r w:rsidRPr="00C43D95">
        <w:rPr>
          <w:color w:val="FF0000"/>
        </w:rPr>
        <w:t>Benefit:</w:t>
      </w:r>
    </w:p>
    <w:p w14:paraId="11B1109F" w14:textId="77777777" w:rsidR="00162E6A" w:rsidRDefault="00162E6A" w:rsidP="002725AA">
      <w:pPr>
        <w:rPr>
          <w:color w:val="FF0000"/>
        </w:rPr>
      </w:pPr>
    </w:p>
    <w:p w14:paraId="25D47CC6" w14:textId="3D5219B5" w:rsidR="006C3AE0" w:rsidRPr="00C43D95" w:rsidRDefault="006C3AE0" w:rsidP="002725AA">
      <w:pPr>
        <w:rPr>
          <w:color w:val="FF0000"/>
        </w:rPr>
      </w:pPr>
      <w:r w:rsidRPr="00C43D95">
        <w:rPr>
          <w:color w:val="FF0000"/>
        </w:rPr>
        <w:t>Feature 3</w:t>
      </w:r>
      <w:r w:rsidR="00B637BB" w:rsidRPr="00C43D95">
        <w:rPr>
          <w:color w:val="FF0000"/>
        </w:rPr>
        <w:t>:</w:t>
      </w:r>
    </w:p>
    <w:p w14:paraId="072F61ED" w14:textId="68379EF9" w:rsidR="003A1917" w:rsidRPr="00C43D95" w:rsidRDefault="003A1917" w:rsidP="002725AA">
      <w:pPr>
        <w:rPr>
          <w:color w:val="FF0000"/>
        </w:rPr>
      </w:pPr>
      <w:r w:rsidRPr="00C43D95">
        <w:rPr>
          <w:color w:val="FF0000"/>
        </w:rPr>
        <w:t>Benefit:</w:t>
      </w:r>
    </w:p>
    <w:p w14:paraId="6E746543" w14:textId="77777777" w:rsidR="00162E6A" w:rsidRDefault="00162E6A" w:rsidP="002725AA">
      <w:pPr>
        <w:rPr>
          <w:color w:val="FF0000"/>
        </w:rPr>
      </w:pPr>
    </w:p>
    <w:p w14:paraId="6C0D7204" w14:textId="50D74B66" w:rsidR="006C3AE0" w:rsidRPr="00C43D95" w:rsidRDefault="006C3AE0" w:rsidP="002725AA">
      <w:pPr>
        <w:rPr>
          <w:color w:val="FF0000"/>
        </w:rPr>
      </w:pPr>
      <w:r w:rsidRPr="00C43D95">
        <w:rPr>
          <w:color w:val="FF0000"/>
        </w:rPr>
        <w:t>Feature 4</w:t>
      </w:r>
      <w:r w:rsidR="00B637BB" w:rsidRPr="00C43D95">
        <w:rPr>
          <w:color w:val="FF0000"/>
        </w:rPr>
        <w:t>:</w:t>
      </w:r>
    </w:p>
    <w:p w14:paraId="3987441A" w14:textId="27827965" w:rsidR="003A1917" w:rsidRPr="00C43D95" w:rsidRDefault="003A1917" w:rsidP="002725AA">
      <w:pPr>
        <w:rPr>
          <w:color w:val="FF0000"/>
        </w:rPr>
      </w:pPr>
      <w:r w:rsidRPr="00C43D95">
        <w:rPr>
          <w:color w:val="FF0000"/>
        </w:rPr>
        <w:t>Benefit:</w:t>
      </w:r>
    </w:p>
    <w:p w14:paraId="60B717D4" w14:textId="77777777" w:rsidR="00162E6A" w:rsidRDefault="00162E6A" w:rsidP="002725AA">
      <w:pPr>
        <w:rPr>
          <w:color w:val="FF0000"/>
        </w:rPr>
      </w:pPr>
    </w:p>
    <w:p w14:paraId="0C7E846C" w14:textId="025DBA0C" w:rsidR="006C3AE0" w:rsidRPr="00C43D95" w:rsidRDefault="006C3AE0" w:rsidP="002725AA">
      <w:pPr>
        <w:rPr>
          <w:color w:val="FF0000"/>
        </w:rPr>
      </w:pPr>
      <w:r w:rsidRPr="00C43D95">
        <w:rPr>
          <w:color w:val="FF0000"/>
        </w:rPr>
        <w:t>Feature 5</w:t>
      </w:r>
      <w:r w:rsidR="00B637BB" w:rsidRPr="00C43D95">
        <w:rPr>
          <w:color w:val="FF0000"/>
        </w:rPr>
        <w:t>:</w:t>
      </w:r>
    </w:p>
    <w:p w14:paraId="37D669FB" w14:textId="1A62116C" w:rsidR="003A1917" w:rsidRPr="00C43D95" w:rsidRDefault="003A1917" w:rsidP="002725AA">
      <w:pPr>
        <w:rPr>
          <w:color w:val="FF0000"/>
        </w:rPr>
      </w:pPr>
      <w:r w:rsidRPr="00C43D95">
        <w:rPr>
          <w:color w:val="FF0000"/>
        </w:rPr>
        <w:t>Benefit:</w:t>
      </w:r>
    </w:p>
    <w:p w14:paraId="68885ABF" w14:textId="77777777" w:rsidR="008715BF" w:rsidRDefault="008715BF">
      <w:pPr>
        <w:rPr>
          <w:b/>
          <w:bCs/>
          <w:sz w:val="28"/>
          <w:szCs w:val="28"/>
        </w:rPr>
      </w:pPr>
    </w:p>
    <w:p w14:paraId="7E3EE12A" w14:textId="77777777" w:rsidR="00427722" w:rsidRDefault="00427722">
      <w:pPr>
        <w:rPr>
          <w:b/>
          <w:bCs/>
          <w:sz w:val="28"/>
          <w:szCs w:val="28"/>
        </w:rPr>
      </w:pPr>
      <w:r>
        <w:rPr>
          <w:b/>
          <w:bCs/>
          <w:sz w:val="28"/>
          <w:szCs w:val="28"/>
        </w:rPr>
        <w:br w:type="page"/>
      </w:r>
    </w:p>
    <w:p w14:paraId="130117CA" w14:textId="3B210EBB" w:rsidR="008715BF" w:rsidRDefault="008715BF">
      <w:pPr>
        <w:rPr>
          <w:b/>
          <w:bCs/>
          <w:sz w:val="28"/>
          <w:szCs w:val="28"/>
        </w:rPr>
      </w:pPr>
      <w:r>
        <w:rPr>
          <w:b/>
          <w:bCs/>
          <w:sz w:val="28"/>
          <w:szCs w:val="28"/>
        </w:rPr>
        <w:lastRenderedPageBreak/>
        <w:t xml:space="preserve">Messaging Chain </w:t>
      </w:r>
    </w:p>
    <w:p w14:paraId="2B9CE39A" w14:textId="77777777" w:rsidR="00C23BE4" w:rsidRDefault="00A25810" w:rsidP="00C23BE4">
      <w:r>
        <w:t xml:space="preserve">Moving a person all the way from being exposed to an ad for an event to becoming a hunter or angler is a multi-step process. Each of these steps provides us with an opportunity to communicate with the </w:t>
      </w:r>
      <w:r w:rsidR="0030576F">
        <w:t xml:space="preserve">participants and a chance to ask them to take the next step. The outline below </w:t>
      </w:r>
      <w:r w:rsidR="00C23BE4">
        <w:t>illustrates our messaging chain for that entire process:</w:t>
      </w:r>
    </w:p>
    <w:p w14:paraId="432F4ABB" w14:textId="24D1A875" w:rsidR="001E4971" w:rsidRPr="00C43D95" w:rsidRDefault="001E4971" w:rsidP="001E4971">
      <w:pPr>
        <w:rPr>
          <w:color w:val="FF0000"/>
        </w:rPr>
      </w:pPr>
      <w:r w:rsidRPr="00C43D95">
        <w:rPr>
          <w:color w:val="FF0000"/>
        </w:rPr>
        <w:t xml:space="preserve">(Copy the </w:t>
      </w:r>
      <w:r>
        <w:rPr>
          <w:color w:val="FF0000"/>
        </w:rPr>
        <w:t>messaging chain</w:t>
      </w:r>
      <w:r w:rsidRPr="00C43D95">
        <w:rPr>
          <w:color w:val="FF0000"/>
        </w:rPr>
        <w:t xml:space="preserve"> exercise from the messaging lesson below)</w:t>
      </w:r>
    </w:p>
    <w:p w14:paraId="2401041B" w14:textId="0A29563F" w:rsidR="00427722" w:rsidRPr="00427722" w:rsidRDefault="00427722" w:rsidP="00427722">
      <w:pPr>
        <w:rPr>
          <w:color w:val="FF0000"/>
        </w:rPr>
      </w:pPr>
      <w:r w:rsidRPr="00427722">
        <w:rPr>
          <w:color w:val="FF0000"/>
        </w:rPr>
        <w:t xml:space="preserve">Step 1: </w:t>
      </w:r>
    </w:p>
    <w:p w14:paraId="56073A54" w14:textId="3194680F" w:rsidR="00427722" w:rsidRDefault="00427722" w:rsidP="00A401DC">
      <w:pPr>
        <w:ind w:firstLine="630"/>
        <w:rPr>
          <w:color w:val="FF0000"/>
        </w:rPr>
      </w:pPr>
      <w:r w:rsidRPr="00427722">
        <w:rPr>
          <w:color w:val="FF0000"/>
        </w:rPr>
        <w:t>Information Needed</w:t>
      </w:r>
      <w:r w:rsidR="00A401DC">
        <w:rPr>
          <w:color w:val="FF0000"/>
        </w:rPr>
        <w:t>:</w:t>
      </w:r>
    </w:p>
    <w:p w14:paraId="2568E7A9" w14:textId="3E6B9B91" w:rsidR="00A401DC" w:rsidRPr="00427722" w:rsidRDefault="00A401DC" w:rsidP="00A401DC">
      <w:pPr>
        <w:ind w:firstLine="630"/>
        <w:rPr>
          <w:color w:val="FF0000"/>
        </w:rPr>
      </w:pPr>
      <w:r w:rsidRPr="00427722">
        <w:rPr>
          <w:color w:val="FF0000"/>
          <w:sz w:val="20"/>
          <w:szCs w:val="20"/>
          <w:bdr w:val="none" w:sz="0" w:space="0" w:color="auto" w:frame="1"/>
        </w:rPr>
        <w:t>Call-to-action:</w:t>
      </w:r>
    </w:p>
    <w:p w14:paraId="641D777D" w14:textId="4E2986F7" w:rsidR="00A401DC" w:rsidRPr="00427722" w:rsidRDefault="00A401DC" w:rsidP="00A401DC">
      <w:pPr>
        <w:rPr>
          <w:color w:val="FF0000"/>
        </w:rPr>
      </w:pPr>
      <w:r w:rsidRPr="00427722">
        <w:rPr>
          <w:color w:val="FF0000"/>
        </w:rPr>
        <w:t xml:space="preserve">Step </w:t>
      </w:r>
      <w:r>
        <w:rPr>
          <w:color w:val="FF0000"/>
        </w:rPr>
        <w:t>2</w:t>
      </w:r>
      <w:r w:rsidRPr="00427722">
        <w:rPr>
          <w:color w:val="FF0000"/>
        </w:rPr>
        <w:t xml:space="preserve">: </w:t>
      </w:r>
    </w:p>
    <w:p w14:paraId="597DD259" w14:textId="77777777" w:rsidR="00A401DC" w:rsidRDefault="00A401DC" w:rsidP="00A401DC">
      <w:pPr>
        <w:ind w:firstLine="630"/>
        <w:rPr>
          <w:color w:val="FF0000"/>
        </w:rPr>
      </w:pPr>
      <w:r w:rsidRPr="00427722">
        <w:rPr>
          <w:color w:val="FF0000"/>
        </w:rPr>
        <w:t>Information Needed</w:t>
      </w:r>
      <w:r>
        <w:rPr>
          <w:color w:val="FF0000"/>
        </w:rPr>
        <w:t>:</w:t>
      </w:r>
    </w:p>
    <w:p w14:paraId="4AFB754D" w14:textId="77777777" w:rsidR="00A401DC" w:rsidRPr="00427722" w:rsidRDefault="00A401DC" w:rsidP="00A401DC">
      <w:pPr>
        <w:ind w:firstLine="630"/>
        <w:rPr>
          <w:color w:val="FF0000"/>
        </w:rPr>
      </w:pPr>
      <w:r w:rsidRPr="00427722">
        <w:rPr>
          <w:color w:val="FF0000"/>
          <w:sz w:val="20"/>
          <w:szCs w:val="20"/>
          <w:bdr w:val="none" w:sz="0" w:space="0" w:color="auto" w:frame="1"/>
        </w:rPr>
        <w:t>Call-to-action:</w:t>
      </w:r>
    </w:p>
    <w:p w14:paraId="616D1287" w14:textId="658A5B35" w:rsidR="00A401DC" w:rsidRPr="00427722" w:rsidRDefault="00A401DC" w:rsidP="00A401DC">
      <w:pPr>
        <w:rPr>
          <w:color w:val="FF0000"/>
        </w:rPr>
      </w:pPr>
      <w:r w:rsidRPr="00427722">
        <w:rPr>
          <w:color w:val="FF0000"/>
        </w:rPr>
        <w:t xml:space="preserve">Step </w:t>
      </w:r>
      <w:r>
        <w:rPr>
          <w:color w:val="FF0000"/>
        </w:rPr>
        <w:t>3</w:t>
      </w:r>
      <w:r w:rsidRPr="00427722">
        <w:rPr>
          <w:color w:val="FF0000"/>
        </w:rPr>
        <w:t xml:space="preserve">: </w:t>
      </w:r>
    </w:p>
    <w:p w14:paraId="306CA148" w14:textId="77777777" w:rsidR="00A401DC" w:rsidRDefault="00A401DC" w:rsidP="00A401DC">
      <w:pPr>
        <w:ind w:firstLine="630"/>
        <w:rPr>
          <w:color w:val="FF0000"/>
        </w:rPr>
      </w:pPr>
      <w:r w:rsidRPr="00427722">
        <w:rPr>
          <w:color w:val="FF0000"/>
        </w:rPr>
        <w:t>Information Needed</w:t>
      </w:r>
      <w:r>
        <w:rPr>
          <w:color w:val="FF0000"/>
        </w:rPr>
        <w:t>:</w:t>
      </w:r>
    </w:p>
    <w:p w14:paraId="527411A2" w14:textId="77777777" w:rsidR="00A401DC" w:rsidRPr="00427722" w:rsidRDefault="00A401DC" w:rsidP="00A401DC">
      <w:pPr>
        <w:ind w:firstLine="630"/>
        <w:rPr>
          <w:color w:val="FF0000"/>
        </w:rPr>
      </w:pPr>
      <w:r w:rsidRPr="00427722">
        <w:rPr>
          <w:color w:val="FF0000"/>
          <w:sz w:val="20"/>
          <w:szCs w:val="20"/>
          <w:bdr w:val="none" w:sz="0" w:space="0" w:color="auto" w:frame="1"/>
        </w:rPr>
        <w:t>Call-to-action:</w:t>
      </w:r>
    </w:p>
    <w:p w14:paraId="1A3CEC81" w14:textId="4D4588BC" w:rsidR="00A401DC" w:rsidRPr="00427722" w:rsidRDefault="00A401DC" w:rsidP="00A401DC">
      <w:pPr>
        <w:rPr>
          <w:color w:val="FF0000"/>
        </w:rPr>
      </w:pPr>
      <w:r w:rsidRPr="00427722">
        <w:rPr>
          <w:color w:val="FF0000"/>
        </w:rPr>
        <w:t xml:space="preserve">Step </w:t>
      </w:r>
      <w:r>
        <w:rPr>
          <w:color w:val="FF0000"/>
        </w:rPr>
        <w:t>4</w:t>
      </w:r>
      <w:r w:rsidRPr="00427722">
        <w:rPr>
          <w:color w:val="FF0000"/>
        </w:rPr>
        <w:t xml:space="preserve">: </w:t>
      </w:r>
    </w:p>
    <w:p w14:paraId="2E49DF04" w14:textId="77777777" w:rsidR="00A401DC" w:rsidRDefault="00A401DC" w:rsidP="00A401DC">
      <w:pPr>
        <w:ind w:firstLine="630"/>
        <w:rPr>
          <w:color w:val="FF0000"/>
        </w:rPr>
      </w:pPr>
      <w:r w:rsidRPr="00427722">
        <w:rPr>
          <w:color w:val="FF0000"/>
        </w:rPr>
        <w:t>Information Needed</w:t>
      </w:r>
      <w:r>
        <w:rPr>
          <w:color w:val="FF0000"/>
        </w:rPr>
        <w:t>:</w:t>
      </w:r>
    </w:p>
    <w:p w14:paraId="62FD613C" w14:textId="77777777" w:rsidR="00A401DC" w:rsidRPr="00427722" w:rsidRDefault="00A401DC" w:rsidP="00A401DC">
      <w:pPr>
        <w:ind w:firstLine="630"/>
        <w:rPr>
          <w:color w:val="FF0000"/>
        </w:rPr>
      </w:pPr>
      <w:r w:rsidRPr="00427722">
        <w:rPr>
          <w:color w:val="FF0000"/>
          <w:sz w:val="20"/>
          <w:szCs w:val="20"/>
          <w:bdr w:val="none" w:sz="0" w:space="0" w:color="auto" w:frame="1"/>
        </w:rPr>
        <w:t>Call-to-action:</w:t>
      </w:r>
    </w:p>
    <w:p w14:paraId="5CD6917C" w14:textId="06E8DCE5" w:rsidR="00A401DC" w:rsidRPr="00427722" w:rsidRDefault="00A401DC" w:rsidP="00A401DC">
      <w:pPr>
        <w:rPr>
          <w:color w:val="FF0000"/>
        </w:rPr>
      </w:pPr>
      <w:r w:rsidRPr="00427722">
        <w:rPr>
          <w:color w:val="FF0000"/>
        </w:rPr>
        <w:t xml:space="preserve">Step </w:t>
      </w:r>
      <w:r>
        <w:rPr>
          <w:color w:val="FF0000"/>
        </w:rPr>
        <w:t>5</w:t>
      </w:r>
      <w:r w:rsidRPr="00427722">
        <w:rPr>
          <w:color w:val="FF0000"/>
        </w:rPr>
        <w:t xml:space="preserve">: </w:t>
      </w:r>
    </w:p>
    <w:p w14:paraId="2E981A17" w14:textId="77777777" w:rsidR="00A401DC" w:rsidRDefault="00A401DC" w:rsidP="00A401DC">
      <w:pPr>
        <w:ind w:firstLine="630"/>
        <w:rPr>
          <w:color w:val="FF0000"/>
        </w:rPr>
      </w:pPr>
      <w:r w:rsidRPr="00427722">
        <w:rPr>
          <w:color w:val="FF0000"/>
        </w:rPr>
        <w:t>Information Needed</w:t>
      </w:r>
      <w:r>
        <w:rPr>
          <w:color w:val="FF0000"/>
        </w:rPr>
        <w:t>:</w:t>
      </w:r>
    </w:p>
    <w:p w14:paraId="1C2DA83E" w14:textId="77777777" w:rsidR="00A401DC" w:rsidRPr="00427722" w:rsidRDefault="00A401DC" w:rsidP="00A401DC">
      <w:pPr>
        <w:ind w:firstLine="630"/>
        <w:rPr>
          <w:color w:val="FF0000"/>
        </w:rPr>
      </w:pPr>
      <w:r w:rsidRPr="00427722">
        <w:rPr>
          <w:color w:val="FF0000"/>
          <w:sz w:val="20"/>
          <w:szCs w:val="20"/>
          <w:bdr w:val="none" w:sz="0" w:space="0" w:color="auto" w:frame="1"/>
        </w:rPr>
        <w:t>Call-to-action:</w:t>
      </w:r>
    </w:p>
    <w:p w14:paraId="1E9C1BBB" w14:textId="77777777" w:rsidR="00A401DC" w:rsidRDefault="00A401DC" w:rsidP="00A401DC">
      <w:pPr>
        <w:rPr>
          <w:b/>
          <w:bCs/>
          <w:sz w:val="28"/>
          <w:szCs w:val="28"/>
        </w:rPr>
      </w:pPr>
    </w:p>
    <w:p w14:paraId="56409004" w14:textId="77777777" w:rsidR="000D569C" w:rsidRDefault="000D569C" w:rsidP="57CD5A59">
      <w:pPr>
        <w:rPr>
          <w:b/>
          <w:bCs/>
          <w:sz w:val="28"/>
          <w:szCs w:val="28"/>
        </w:rPr>
      </w:pPr>
    </w:p>
    <w:p w14:paraId="41448376" w14:textId="77777777" w:rsidR="000D569C" w:rsidRDefault="000D569C">
      <w:pPr>
        <w:rPr>
          <w:b/>
          <w:bCs/>
          <w:sz w:val="28"/>
          <w:szCs w:val="28"/>
        </w:rPr>
      </w:pPr>
      <w:r>
        <w:rPr>
          <w:b/>
          <w:bCs/>
          <w:sz w:val="28"/>
          <w:szCs w:val="28"/>
        </w:rPr>
        <w:br w:type="page"/>
      </w:r>
    </w:p>
    <w:p w14:paraId="5E6E6A2D" w14:textId="05E1C4B8" w:rsidR="00E21BDE" w:rsidRDefault="00E21BDE" w:rsidP="57CD5A59">
      <w:pPr>
        <w:rPr>
          <w:b/>
          <w:bCs/>
          <w:sz w:val="28"/>
          <w:szCs w:val="28"/>
        </w:rPr>
      </w:pPr>
      <w:r w:rsidRPr="00656417">
        <w:rPr>
          <w:b/>
          <w:bCs/>
          <w:sz w:val="28"/>
          <w:szCs w:val="28"/>
        </w:rPr>
        <w:lastRenderedPageBreak/>
        <w:t>Metrics and Evaluation</w:t>
      </w:r>
    </w:p>
    <w:p w14:paraId="7A5D0C2D" w14:textId="5542597C" w:rsidR="00F224CE" w:rsidRDefault="00F224CE" w:rsidP="00941012">
      <w:r>
        <w:t>We’ll need metrics t</w:t>
      </w:r>
      <w:r w:rsidR="00D17A59">
        <w:t>o determin</w:t>
      </w:r>
      <w:r w:rsidR="00A64A18">
        <w:t xml:space="preserve">e if our program is meeting </w:t>
      </w:r>
      <w:r>
        <w:t>its</w:t>
      </w:r>
      <w:r w:rsidR="00A64A18">
        <w:t xml:space="preserve"> objectives</w:t>
      </w:r>
      <w:r>
        <w:t xml:space="preserve">. Here are </w:t>
      </w:r>
      <w:r w:rsidR="001B125C">
        <w:t xml:space="preserve">metrics for each of the objectives outlined in the beginning of this plan. </w:t>
      </w:r>
    </w:p>
    <w:p w14:paraId="420E3A72" w14:textId="3EC1A6E8" w:rsidR="001B125C" w:rsidRPr="00C43D95" w:rsidRDefault="001B125C" w:rsidP="001B125C">
      <w:pPr>
        <w:rPr>
          <w:color w:val="FF0000"/>
        </w:rPr>
      </w:pPr>
      <w:r w:rsidRPr="00C43D95">
        <w:rPr>
          <w:color w:val="FF0000"/>
        </w:rPr>
        <w:t xml:space="preserve">(Copy the </w:t>
      </w:r>
      <w:r>
        <w:rPr>
          <w:color w:val="FF0000"/>
        </w:rPr>
        <w:t>metrics</w:t>
      </w:r>
      <w:r w:rsidRPr="00C43D95">
        <w:rPr>
          <w:color w:val="FF0000"/>
        </w:rPr>
        <w:t xml:space="preserve"> exercise from the </w:t>
      </w:r>
      <w:r>
        <w:rPr>
          <w:color w:val="FF0000"/>
        </w:rPr>
        <w:t>evaluation</w:t>
      </w:r>
      <w:r w:rsidRPr="00C43D95">
        <w:rPr>
          <w:color w:val="FF0000"/>
        </w:rPr>
        <w:t xml:space="preserve"> lesson below)</w:t>
      </w:r>
    </w:p>
    <w:p w14:paraId="07EF4782" w14:textId="2F798E89" w:rsidR="001412E0" w:rsidRPr="001B125C" w:rsidRDefault="003832CB" w:rsidP="00941012">
      <w:pPr>
        <w:rPr>
          <w:color w:val="FF0000"/>
        </w:rPr>
      </w:pPr>
      <w:r w:rsidRPr="001B125C">
        <w:rPr>
          <w:color w:val="FF0000"/>
        </w:rPr>
        <w:t>Objective 1:</w:t>
      </w:r>
    </w:p>
    <w:p w14:paraId="655DE314" w14:textId="4A7723AB" w:rsidR="003832CB" w:rsidRPr="001B125C" w:rsidRDefault="003832CB" w:rsidP="00941012">
      <w:pPr>
        <w:rPr>
          <w:color w:val="FF0000"/>
        </w:rPr>
      </w:pPr>
      <w:r w:rsidRPr="001B125C">
        <w:rPr>
          <w:color w:val="FF0000"/>
        </w:rPr>
        <w:tab/>
        <w:t>Metric</w:t>
      </w:r>
      <w:r w:rsidR="005D446A" w:rsidRPr="001B125C">
        <w:rPr>
          <w:color w:val="FF0000"/>
        </w:rPr>
        <w:t>(</w:t>
      </w:r>
      <w:r w:rsidRPr="001B125C">
        <w:rPr>
          <w:color w:val="FF0000"/>
        </w:rPr>
        <w:t>s</w:t>
      </w:r>
      <w:r w:rsidR="005D446A" w:rsidRPr="001B125C">
        <w:rPr>
          <w:color w:val="FF0000"/>
        </w:rPr>
        <w:t>)</w:t>
      </w:r>
      <w:r w:rsidRPr="001B125C">
        <w:rPr>
          <w:color w:val="FF0000"/>
        </w:rPr>
        <w:t>:</w:t>
      </w:r>
    </w:p>
    <w:p w14:paraId="1E9106CC" w14:textId="1925DE10" w:rsidR="003832CB" w:rsidRPr="001B125C" w:rsidRDefault="003832CB" w:rsidP="00941012">
      <w:pPr>
        <w:rPr>
          <w:color w:val="FF0000"/>
        </w:rPr>
      </w:pPr>
      <w:r w:rsidRPr="001B125C">
        <w:rPr>
          <w:color w:val="FF0000"/>
        </w:rPr>
        <w:t>Objective 2:</w:t>
      </w:r>
    </w:p>
    <w:p w14:paraId="5CC4C761" w14:textId="3A322021" w:rsidR="003832CB" w:rsidRPr="001B125C" w:rsidRDefault="003832CB" w:rsidP="00941012">
      <w:pPr>
        <w:rPr>
          <w:color w:val="FF0000"/>
        </w:rPr>
      </w:pPr>
      <w:r w:rsidRPr="001B125C">
        <w:rPr>
          <w:color w:val="FF0000"/>
        </w:rPr>
        <w:tab/>
        <w:t>Metric</w:t>
      </w:r>
      <w:r w:rsidR="005D446A" w:rsidRPr="001B125C">
        <w:rPr>
          <w:color w:val="FF0000"/>
        </w:rPr>
        <w:t>(</w:t>
      </w:r>
      <w:r w:rsidRPr="001B125C">
        <w:rPr>
          <w:color w:val="FF0000"/>
        </w:rPr>
        <w:t>s</w:t>
      </w:r>
      <w:r w:rsidR="005D446A" w:rsidRPr="001B125C">
        <w:rPr>
          <w:color w:val="FF0000"/>
        </w:rPr>
        <w:t>)</w:t>
      </w:r>
      <w:r w:rsidRPr="001B125C">
        <w:rPr>
          <w:color w:val="FF0000"/>
        </w:rPr>
        <w:t>:</w:t>
      </w:r>
    </w:p>
    <w:p w14:paraId="3E62F2A2" w14:textId="45C8EE41" w:rsidR="003832CB" w:rsidRPr="001B125C" w:rsidRDefault="003832CB" w:rsidP="00941012">
      <w:pPr>
        <w:rPr>
          <w:color w:val="FF0000"/>
        </w:rPr>
      </w:pPr>
      <w:r w:rsidRPr="001B125C">
        <w:rPr>
          <w:color w:val="FF0000"/>
        </w:rPr>
        <w:t>Objective 3:</w:t>
      </w:r>
    </w:p>
    <w:p w14:paraId="48690729" w14:textId="298F40DE" w:rsidR="003832CB" w:rsidRPr="001B125C" w:rsidRDefault="003832CB" w:rsidP="00941012">
      <w:pPr>
        <w:rPr>
          <w:color w:val="FF0000"/>
        </w:rPr>
      </w:pPr>
      <w:r w:rsidRPr="001B125C">
        <w:rPr>
          <w:color w:val="FF0000"/>
        </w:rPr>
        <w:tab/>
        <w:t>Metric</w:t>
      </w:r>
      <w:r w:rsidR="005D446A" w:rsidRPr="001B125C">
        <w:rPr>
          <w:color w:val="FF0000"/>
        </w:rPr>
        <w:t>(</w:t>
      </w:r>
      <w:r w:rsidRPr="001B125C">
        <w:rPr>
          <w:color w:val="FF0000"/>
        </w:rPr>
        <w:t>s</w:t>
      </w:r>
      <w:r w:rsidR="005D446A" w:rsidRPr="001B125C">
        <w:rPr>
          <w:color w:val="FF0000"/>
        </w:rPr>
        <w:t>)</w:t>
      </w:r>
      <w:r w:rsidRPr="001B125C">
        <w:rPr>
          <w:color w:val="FF0000"/>
        </w:rPr>
        <w:t>:</w:t>
      </w:r>
    </w:p>
    <w:p w14:paraId="1D2F58F6" w14:textId="77777777" w:rsidR="00E611AE" w:rsidRDefault="00E611AE" w:rsidP="00941012">
      <w:pPr>
        <w:rPr>
          <w:i/>
          <w:iCs/>
        </w:rPr>
      </w:pPr>
    </w:p>
    <w:p w14:paraId="60125511" w14:textId="1EEEFD5C" w:rsidR="00941012" w:rsidRPr="0054156E" w:rsidRDefault="00941012" w:rsidP="00941012">
      <w:pPr>
        <w:rPr>
          <w:b/>
          <w:bCs/>
          <w:i/>
          <w:iCs/>
        </w:rPr>
      </w:pPr>
      <w:r w:rsidRPr="0054156E">
        <w:rPr>
          <w:b/>
          <w:bCs/>
          <w:i/>
          <w:iCs/>
        </w:rPr>
        <w:t>Pre-Program Assessment</w:t>
      </w:r>
    </w:p>
    <w:p w14:paraId="15943184" w14:textId="31FCAB48" w:rsidR="004F063D" w:rsidRDefault="00526F7C" w:rsidP="00941012">
      <w:proofErr w:type="gramStart"/>
      <w:r>
        <w:t>In order to</w:t>
      </w:r>
      <w:proofErr w:type="gramEnd"/>
      <w:r>
        <w:t xml:space="preserve"> establish a baseline that we can measure against</w:t>
      </w:r>
      <w:r w:rsidR="00204EB8">
        <w:t xml:space="preserve"> </w:t>
      </w:r>
      <w:r w:rsidR="00B36446">
        <w:t>when evaluating students’ progress</w:t>
      </w:r>
      <w:r w:rsidR="001541F1">
        <w:t>, we will conduct a Pre-Program Assessment</w:t>
      </w:r>
      <w:r w:rsidR="00B36446">
        <w:t>.</w:t>
      </w:r>
      <w:r w:rsidR="00316FEA">
        <w:t xml:space="preserve"> Then, we can refine our curriculum to match our students</w:t>
      </w:r>
      <w:r w:rsidR="00B36446">
        <w:t xml:space="preserve"> </w:t>
      </w:r>
      <w:r w:rsidR="003C07B7">
        <w:t xml:space="preserve">and what they need from our program. </w:t>
      </w:r>
    </w:p>
    <w:p w14:paraId="4543B941" w14:textId="116226D5" w:rsidR="0054156E" w:rsidRDefault="0054156E" w:rsidP="00941012">
      <w:r>
        <w:t xml:space="preserve">The </w:t>
      </w:r>
      <w:r w:rsidR="003576A8">
        <w:t>pre-program survey is included in Appendix A</w:t>
      </w:r>
      <w:r w:rsidR="00C955E8">
        <w:t>.</w:t>
      </w:r>
    </w:p>
    <w:p w14:paraId="7D787398" w14:textId="40B39AE7" w:rsidR="00C955E8" w:rsidRPr="00B703FB" w:rsidRDefault="00B703FB" w:rsidP="00941012">
      <w:pPr>
        <w:rPr>
          <w:color w:val="FF0000"/>
        </w:rPr>
      </w:pPr>
      <w:r w:rsidRPr="00B703FB">
        <w:rPr>
          <w:color w:val="FF0000"/>
        </w:rPr>
        <w:t>(</w:t>
      </w:r>
      <w:r w:rsidR="00C955E8" w:rsidRPr="00B703FB">
        <w:rPr>
          <w:color w:val="FF0000"/>
        </w:rPr>
        <w:t xml:space="preserve">Post the survey you revised as </w:t>
      </w:r>
      <w:r w:rsidRPr="00B703FB">
        <w:rPr>
          <w:color w:val="FF0000"/>
        </w:rPr>
        <w:t xml:space="preserve">part of the Evaluation exercise in Appendix A.) </w:t>
      </w:r>
    </w:p>
    <w:p w14:paraId="3A5668CF" w14:textId="60B7CC8F" w:rsidR="00941012" w:rsidRPr="0054156E" w:rsidRDefault="00941012" w:rsidP="00941012">
      <w:pPr>
        <w:rPr>
          <w:b/>
          <w:bCs/>
          <w:i/>
          <w:iCs/>
        </w:rPr>
      </w:pPr>
      <w:r w:rsidRPr="0054156E">
        <w:rPr>
          <w:b/>
          <w:bCs/>
          <w:i/>
          <w:iCs/>
        </w:rPr>
        <w:t>Post-Training Evaluation</w:t>
      </w:r>
    </w:p>
    <w:p w14:paraId="062F6D28" w14:textId="084BB768" w:rsidR="0074620E" w:rsidRDefault="000825A7" w:rsidP="00941012">
      <w:r>
        <w:t xml:space="preserve">Once the students have been through the training course, we will implement a </w:t>
      </w:r>
      <w:r w:rsidR="001541F1">
        <w:t xml:space="preserve">Post-Training Evaluation </w:t>
      </w:r>
      <w:proofErr w:type="gramStart"/>
      <w:r w:rsidR="001541F1">
        <w:t>in order to</w:t>
      </w:r>
      <w:proofErr w:type="gramEnd"/>
      <w:r w:rsidR="001541F1">
        <w:t xml:space="preserve"> measure changes in the students’ knowledge and skills as well as gather feedback on </w:t>
      </w:r>
      <w:r w:rsidR="00C636EC">
        <w:t>the class itself or the instructors.</w:t>
      </w:r>
      <w:r w:rsidR="0069453B">
        <w:t xml:space="preserve"> </w:t>
      </w:r>
    </w:p>
    <w:p w14:paraId="1A4523B4" w14:textId="6946E649" w:rsidR="008C2FE8" w:rsidRDefault="008C2FE8" w:rsidP="008C2FE8">
      <w:r>
        <w:t xml:space="preserve">The </w:t>
      </w:r>
      <w:r w:rsidR="008F2B0E">
        <w:t>post</w:t>
      </w:r>
      <w:r>
        <w:t xml:space="preserve">-program survey is included in Appendix </w:t>
      </w:r>
      <w:r>
        <w:t>B</w:t>
      </w:r>
      <w:r>
        <w:t>.</w:t>
      </w:r>
    </w:p>
    <w:p w14:paraId="697765AA" w14:textId="56A12F5B" w:rsidR="008C2FE8" w:rsidRPr="00B703FB" w:rsidRDefault="008C2FE8" w:rsidP="008C2FE8">
      <w:pPr>
        <w:rPr>
          <w:color w:val="FF0000"/>
        </w:rPr>
      </w:pPr>
      <w:r w:rsidRPr="00B703FB">
        <w:rPr>
          <w:color w:val="FF0000"/>
        </w:rPr>
        <w:t xml:space="preserve">(Post the survey you revised as part of the Evaluation exercise in Appendix </w:t>
      </w:r>
      <w:r>
        <w:rPr>
          <w:color w:val="FF0000"/>
        </w:rPr>
        <w:t>B</w:t>
      </w:r>
      <w:r w:rsidRPr="00B703FB">
        <w:rPr>
          <w:color w:val="FF0000"/>
        </w:rPr>
        <w:t xml:space="preserve">.) </w:t>
      </w:r>
    </w:p>
    <w:p w14:paraId="1EE1A0B0" w14:textId="31AA9CFC" w:rsidR="00941012" w:rsidRPr="0054156E" w:rsidRDefault="00941012" w:rsidP="57CD5A59">
      <w:pPr>
        <w:rPr>
          <w:b/>
          <w:bCs/>
          <w:i/>
          <w:iCs/>
        </w:rPr>
      </w:pPr>
      <w:r w:rsidRPr="0054156E">
        <w:rPr>
          <w:b/>
          <w:bCs/>
          <w:i/>
          <w:iCs/>
        </w:rPr>
        <w:t>Post-Season Evaluation</w:t>
      </w:r>
    </w:p>
    <w:p w14:paraId="79554E41" w14:textId="32A923CE" w:rsidR="006C3F78" w:rsidRDefault="008C29DB" w:rsidP="57CD5A59">
      <w:r>
        <w:t xml:space="preserve">To further measure success of our program, we will conduct a Post-Season Evaluation of our program participants. </w:t>
      </w:r>
      <w:r w:rsidR="005E3432">
        <w:t xml:space="preserve">This assessment will help us determine if students purchased a license, </w:t>
      </w:r>
      <w:proofErr w:type="gramStart"/>
      <w:r w:rsidR="005E3432">
        <w:t>fished</w:t>
      </w:r>
      <w:proofErr w:type="gramEnd"/>
      <w:r w:rsidR="005E3432">
        <w:t xml:space="preserve"> or hunted during the season, their ability or success as a hunter or angler, </w:t>
      </w:r>
      <w:r w:rsidR="00E93CBF">
        <w:t>and their participation in outside support activities or classes.</w:t>
      </w:r>
      <w:r w:rsidR="00335D1F">
        <w:t xml:space="preserve"> </w:t>
      </w:r>
    </w:p>
    <w:p w14:paraId="36B4B749" w14:textId="2D54C7B6" w:rsidR="008C2FE8" w:rsidRDefault="008C2FE8" w:rsidP="008C2FE8">
      <w:r>
        <w:t xml:space="preserve">The </w:t>
      </w:r>
      <w:r>
        <w:t>post season</w:t>
      </w:r>
      <w:r>
        <w:t xml:space="preserve"> survey is included in Appendix </w:t>
      </w:r>
      <w:r>
        <w:t>C</w:t>
      </w:r>
      <w:r>
        <w:t>.</w:t>
      </w:r>
    </w:p>
    <w:p w14:paraId="4DE82CA2" w14:textId="116D5220" w:rsidR="008C2FE8" w:rsidRPr="00B703FB" w:rsidRDefault="008C2FE8" w:rsidP="008C2FE8">
      <w:pPr>
        <w:rPr>
          <w:color w:val="FF0000"/>
        </w:rPr>
      </w:pPr>
      <w:r w:rsidRPr="00B703FB">
        <w:rPr>
          <w:color w:val="FF0000"/>
        </w:rPr>
        <w:t xml:space="preserve">(Post the survey you revised as part of the Evaluation exercise in Appendix </w:t>
      </w:r>
      <w:r>
        <w:rPr>
          <w:color w:val="FF0000"/>
        </w:rPr>
        <w:t>C</w:t>
      </w:r>
      <w:r w:rsidRPr="00B703FB">
        <w:rPr>
          <w:color w:val="FF0000"/>
        </w:rPr>
        <w:t xml:space="preserve">.) </w:t>
      </w:r>
    </w:p>
    <w:p w14:paraId="1DCF59CC" w14:textId="77777777" w:rsidR="008C2FE8" w:rsidRDefault="008C2FE8" w:rsidP="57CD5A59"/>
    <w:p w14:paraId="1771129F" w14:textId="35B1C08B" w:rsidR="008F2B0E" w:rsidRPr="0054156E" w:rsidRDefault="008F2B0E" w:rsidP="008F2B0E">
      <w:pPr>
        <w:rPr>
          <w:b/>
          <w:bCs/>
          <w:i/>
          <w:iCs/>
        </w:rPr>
      </w:pPr>
      <w:r>
        <w:rPr>
          <w:b/>
          <w:bCs/>
          <w:i/>
          <w:iCs/>
        </w:rPr>
        <w:lastRenderedPageBreak/>
        <w:t xml:space="preserve">Appendix A - </w:t>
      </w:r>
      <w:r w:rsidRPr="0054156E">
        <w:rPr>
          <w:b/>
          <w:bCs/>
          <w:i/>
          <w:iCs/>
        </w:rPr>
        <w:t>Pre-Program Assessment</w:t>
      </w:r>
      <w:r>
        <w:rPr>
          <w:b/>
          <w:bCs/>
          <w:i/>
          <w:iCs/>
        </w:rPr>
        <w:t xml:space="preserve"> Survey </w:t>
      </w:r>
    </w:p>
    <w:p w14:paraId="49C0DD88" w14:textId="55700ABC" w:rsidR="008F2B0E" w:rsidRPr="00B703FB" w:rsidRDefault="008F2B0E" w:rsidP="008F2B0E">
      <w:pPr>
        <w:rPr>
          <w:color w:val="FF0000"/>
        </w:rPr>
      </w:pPr>
      <w:r w:rsidRPr="00B703FB">
        <w:rPr>
          <w:color w:val="FF0000"/>
        </w:rPr>
        <w:t xml:space="preserve">(Post the survey you revised as part of the Evaluation exercise </w:t>
      </w:r>
      <w:r w:rsidR="00F27DDF">
        <w:rPr>
          <w:color w:val="FF0000"/>
        </w:rPr>
        <w:t>here</w:t>
      </w:r>
      <w:r w:rsidRPr="00B703FB">
        <w:rPr>
          <w:color w:val="FF0000"/>
        </w:rPr>
        <w:t xml:space="preserve">.) </w:t>
      </w:r>
    </w:p>
    <w:p w14:paraId="78FCCB3D" w14:textId="77777777" w:rsidR="00F27DDF" w:rsidRDefault="00F27DDF">
      <w:pPr>
        <w:rPr>
          <w:b/>
          <w:bCs/>
          <w:i/>
          <w:iCs/>
        </w:rPr>
      </w:pPr>
      <w:r>
        <w:rPr>
          <w:b/>
          <w:bCs/>
          <w:i/>
          <w:iCs/>
        </w:rPr>
        <w:br w:type="page"/>
      </w:r>
    </w:p>
    <w:p w14:paraId="06FF7770" w14:textId="17D8F35C" w:rsidR="008F2B0E" w:rsidRPr="0054156E" w:rsidRDefault="007C07F9" w:rsidP="008F2B0E">
      <w:pPr>
        <w:rPr>
          <w:b/>
          <w:bCs/>
          <w:i/>
          <w:iCs/>
        </w:rPr>
      </w:pPr>
      <w:r>
        <w:rPr>
          <w:b/>
          <w:bCs/>
          <w:i/>
          <w:iCs/>
        </w:rPr>
        <w:lastRenderedPageBreak/>
        <w:t xml:space="preserve">Appendix </w:t>
      </w:r>
      <w:r>
        <w:rPr>
          <w:b/>
          <w:bCs/>
          <w:i/>
          <w:iCs/>
        </w:rPr>
        <w:t>B</w:t>
      </w:r>
      <w:r>
        <w:rPr>
          <w:b/>
          <w:bCs/>
          <w:i/>
          <w:iCs/>
        </w:rPr>
        <w:t xml:space="preserve"> - </w:t>
      </w:r>
      <w:r w:rsidR="008F2B0E" w:rsidRPr="0054156E">
        <w:rPr>
          <w:b/>
          <w:bCs/>
          <w:i/>
          <w:iCs/>
        </w:rPr>
        <w:t>Post-Training Evaluation</w:t>
      </w:r>
      <w:r>
        <w:rPr>
          <w:b/>
          <w:bCs/>
          <w:i/>
          <w:iCs/>
        </w:rPr>
        <w:t xml:space="preserve"> </w:t>
      </w:r>
      <w:r>
        <w:rPr>
          <w:b/>
          <w:bCs/>
          <w:i/>
          <w:iCs/>
        </w:rPr>
        <w:t>Survey</w:t>
      </w:r>
    </w:p>
    <w:p w14:paraId="31DD6EF2" w14:textId="77777777" w:rsidR="00F27DDF" w:rsidRPr="00B703FB" w:rsidRDefault="00F27DDF" w:rsidP="00F27DDF">
      <w:pPr>
        <w:rPr>
          <w:color w:val="FF0000"/>
        </w:rPr>
      </w:pPr>
      <w:r w:rsidRPr="00B703FB">
        <w:rPr>
          <w:color w:val="FF0000"/>
        </w:rPr>
        <w:t xml:space="preserve">(Post the survey you revised as part of the Evaluation exercise </w:t>
      </w:r>
      <w:r>
        <w:rPr>
          <w:color w:val="FF0000"/>
        </w:rPr>
        <w:t>here</w:t>
      </w:r>
      <w:r w:rsidRPr="00B703FB">
        <w:rPr>
          <w:color w:val="FF0000"/>
        </w:rPr>
        <w:t xml:space="preserve">.) </w:t>
      </w:r>
    </w:p>
    <w:p w14:paraId="4E79B3BF" w14:textId="77777777" w:rsidR="00F27DDF" w:rsidRDefault="00F27DDF">
      <w:pPr>
        <w:rPr>
          <w:b/>
          <w:bCs/>
          <w:i/>
          <w:iCs/>
        </w:rPr>
      </w:pPr>
      <w:r>
        <w:rPr>
          <w:b/>
          <w:bCs/>
          <w:i/>
          <w:iCs/>
        </w:rPr>
        <w:br w:type="page"/>
      </w:r>
    </w:p>
    <w:p w14:paraId="4714C308" w14:textId="150DD38E" w:rsidR="008F2B0E" w:rsidRPr="0054156E" w:rsidRDefault="007C07F9" w:rsidP="008F2B0E">
      <w:pPr>
        <w:rPr>
          <w:b/>
          <w:bCs/>
          <w:i/>
          <w:iCs/>
        </w:rPr>
      </w:pPr>
      <w:r>
        <w:rPr>
          <w:b/>
          <w:bCs/>
          <w:i/>
          <w:iCs/>
        </w:rPr>
        <w:lastRenderedPageBreak/>
        <w:t xml:space="preserve">Appendix </w:t>
      </w:r>
      <w:r>
        <w:rPr>
          <w:b/>
          <w:bCs/>
          <w:i/>
          <w:iCs/>
        </w:rPr>
        <w:t>C</w:t>
      </w:r>
      <w:r>
        <w:rPr>
          <w:b/>
          <w:bCs/>
          <w:i/>
          <w:iCs/>
        </w:rPr>
        <w:t xml:space="preserve"> - </w:t>
      </w:r>
      <w:r w:rsidR="008F2B0E" w:rsidRPr="0054156E">
        <w:rPr>
          <w:b/>
          <w:bCs/>
          <w:i/>
          <w:iCs/>
        </w:rPr>
        <w:t>Post-Season Evaluation</w:t>
      </w:r>
      <w:r>
        <w:rPr>
          <w:b/>
          <w:bCs/>
          <w:i/>
          <w:iCs/>
        </w:rPr>
        <w:t xml:space="preserve"> </w:t>
      </w:r>
      <w:r>
        <w:rPr>
          <w:b/>
          <w:bCs/>
          <w:i/>
          <w:iCs/>
        </w:rPr>
        <w:t>Survey</w:t>
      </w:r>
    </w:p>
    <w:p w14:paraId="50BD1DE3" w14:textId="77777777" w:rsidR="00F27DDF" w:rsidRPr="00B703FB" w:rsidRDefault="00F27DDF" w:rsidP="00F27DDF">
      <w:pPr>
        <w:rPr>
          <w:color w:val="FF0000"/>
        </w:rPr>
      </w:pPr>
      <w:r w:rsidRPr="00B703FB">
        <w:rPr>
          <w:color w:val="FF0000"/>
        </w:rPr>
        <w:t xml:space="preserve">(Post the survey you revised as part of the Evaluation exercise </w:t>
      </w:r>
      <w:r>
        <w:rPr>
          <w:color w:val="FF0000"/>
        </w:rPr>
        <w:t>here</w:t>
      </w:r>
      <w:r w:rsidRPr="00B703FB">
        <w:rPr>
          <w:color w:val="FF0000"/>
        </w:rPr>
        <w:t xml:space="preserve">.) </w:t>
      </w:r>
    </w:p>
    <w:p w14:paraId="113FDDA1" w14:textId="5A261685" w:rsidR="008F2B0E" w:rsidRDefault="008F2B0E" w:rsidP="57CD5A59"/>
    <w:p w14:paraId="023ACC87" w14:textId="24C51336" w:rsidR="008F2B0E" w:rsidRDefault="008F2B0E" w:rsidP="57CD5A59"/>
    <w:p w14:paraId="377ED2FD" w14:textId="77777777" w:rsidR="008F2B0E" w:rsidRPr="00846BF4" w:rsidRDefault="008F2B0E" w:rsidP="57CD5A59"/>
    <w:sectPr w:rsidR="008F2B0E" w:rsidRPr="00846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08E"/>
    <w:multiLevelType w:val="multilevel"/>
    <w:tmpl w:val="0A58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311CD"/>
    <w:multiLevelType w:val="hybridMultilevel"/>
    <w:tmpl w:val="2B0CD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44D9E"/>
    <w:multiLevelType w:val="hybridMultilevel"/>
    <w:tmpl w:val="B4A4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444EF"/>
    <w:multiLevelType w:val="hybridMultilevel"/>
    <w:tmpl w:val="A900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D07EB"/>
    <w:multiLevelType w:val="hybridMultilevel"/>
    <w:tmpl w:val="02AA9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327FD"/>
    <w:multiLevelType w:val="hybridMultilevel"/>
    <w:tmpl w:val="81447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F0E88"/>
    <w:multiLevelType w:val="hybridMultilevel"/>
    <w:tmpl w:val="479CA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B373B"/>
    <w:multiLevelType w:val="hybridMultilevel"/>
    <w:tmpl w:val="121C0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91AF4"/>
    <w:multiLevelType w:val="hybridMultilevel"/>
    <w:tmpl w:val="C6AE8AB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F6909"/>
    <w:multiLevelType w:val="hybridMultilevel"/>
    <w:tmpl w:val="B706D75C"/>
    <w:lvl w:ilvl="0" w:tplc="751AC98C">
      <w:start w:val="1"/>
      <w:numFmt w:val="decimal"/>
      <w:lvlText w:val="%1."/>
      <w:lvlJc w:val="left"/>
      <w:pPr>
        <w:ind w:left="720" w:hanging="360"/>
      </w:pPr>
    </w:lvl>
    <w:lvl w:ilvl="1" w:tplc="8F08B264">
      <w:start w:val="1"/>
      <w:numFmt w:val="lowerLetter"/>
      <w:lvlText w:val="%2."/>
      <w:lvlJc w:val="left"/>
      <w:pPr>
        <w:ind w:left="1440" w:hanging="360"/>
      </w:pPr>
    </w:lvl>
    <w:lvl w:ilvl="2" w:tplc="4D5AE4BE">
      <w:start w:val="1"/>
      <w:numFmt w:val="lowerRoman"/>
      <w:lvlText w:val="%3."/>
      <w:lvlJc w:val="right"/>
      <w:pPr>
        <w:ind w:left="2160" w:hanging="180"/>
      </w:pPr>
    </w:lvl>
    <w:lvl w:ilvl="3" w:tplc="F01855A2">
      <w:start w:val="1"/>
      <w:numFmt w:val="decimal"/>
      <w:lvlText w:val="%4."/>
      <w:lvlJc w:val="left"/>
      <w:pPr>
        <w:ind w:left="2880" w:hanging="360"/>
      </w:pPr>
    </w:lvl>
    <w:lvl w:ilvl="4" w:tplc="9F54F9AC">
      <w:start w:val="1"/>
      <w:numFmt w:val="lowerLetter"/>
      <w:lvlText w:val="%5."/>
      <w:lvlJc w:val="left"/>
      <w:pPr>
        <w:ind w:left="3600" w:hanging="360"/>
      </w:pPr>
    </w:lvl>
    <w:lvl w:ilvl="5" w:tplc="C5D62232">
      <w:start w:val="1"/>
      <w:numFmt w:val="lowerRoman"/>
      <w:lvlText w:val="%6."/>
      <w:lvlJc w:val="right"/>
      <w:pPr>
        <w:ind w:left="4320" w:hanging="180"/>
      </w:pPr>
    </w:lvl>
    <w:lvl w:ilvl="6" w:tplc="3ABA4D76">
      <w:start w:val="1"/>
      <w:numFmt w:val="decimal"/>
      <w:lvlText w:val="%7."/>
      <w:lvlJc w:val="left"/>
      <w:pPr>
        <w:ind w:left="5040" w:hanging="360"/>
      </w:pPr>
    </w:lvl>
    <w:lvl w:ilvl="7" w:tplc="2A901FA2">
      <w:start w:val="1"/>
      <w:numFmt w:val="lowerLetter"/>
      <w:lvlText w:val="%8."/>
      <w:lvlJc w:val="left"/>
      <w:pPr>
        <w:ind w:left="5760" w:hanging="360"/>
      </w:pPr>
    </w:lvl>
    <w:lvl w:ilvl="8" w:tplc="CB423212">
      <w:start w:val="1"/>
      <w:numFmt w:val="lowerRoman"/>
      <w:lvlText w:val="%9."/>
      <w:lvlJc w:val="right"/>
      <w:pPr>
        <w:ind w:left="6480" w:hanging="180"/>
      </w:pPr>
    </w:lvl>
  </w:abstractNum>
  <w:abstractNum w:abstractNumId="10" w15:restartNumberingAfterBreak="0">
    <w:nsid w:val="1B605FA3"/>
    <w:multiLevelType w:val="hybridMultilevel"/>
    <w:tmpl w:val="7DC20012"/>
    <w:lvl w:ilvl="0" w:tplc="F3D6F17E">
      <w:start w:val="1"/>
      <w:numFmt w:val="decimal"/>
      <w:lvlText w:val="%1."/>
      <w:lvlJc w:val="left"/>
      <w:pPr>
        <w:ind w:left="720" w:hanging="360"/>
      </w:pPr>
    </w:lvl>
    <w:lvl w:ilvl="1" w:tplc="24CAADDE">
      <w:start w:val="1"/>
      <w:numFmt w:val="lowerLetter"/>
      <w:lvlText w:val="%2."/>
      <w:lvlJc w:val="left"/>
      <w:pPr>
        <w:ind w:left="1440" w:hanging="360"/>
      </w:pPr>
    </w:lvl>
    <w:lvl w:ilvl="2" w:tplc="8A16F066">
      <w:start w:val="1"/>
      <w:numFmt w:val="lowerRoman"/>
      <w:lvlText w:val="%3."/>
      <w:lvlJc w:val="right"/>
      <w:pPr>
        <w:ind w:left="2160" w:hanging="180"/>
      </w:pPr>
    </w:lvl>
    <w:lvl w:ilvl="3" w:tplc="0D0CDE52">
      <w:start w:val="1"/>
      <w:numFmt w:val="decimal"/>
      <w:lvlText w:val="%4."/>
      <w:lvlJc w:val="left"/>
      <w:pPr>
        <w:ind w:left="2880" w:hanging="360"/>
      </w:pPr>
    </w:lvl>
    <w:lvl w:ilvl="4" w:tplc="8154DC9C">
      <w:start w:val="1"/>
      <w:numFmt w:val="lowerLetter"/>
      <w:lvlText w:val="%5."/>
      <w:lvlJc w:val="left"/>
      <w:pPr>
        <w:ind w:left="3600" w:hanging="360"/>
      </w:pPr>
    </w:lvl>
    <w:lvl w:ilvl="5" w:tplc="F912C786">
      <w:start w:val="1"/>
      <w:numFmt w:val="lowerRoman"/>
      <w:lvlText w:val="%6."/>
      <w:lvlJc w:val="right"/>
      <w:pPr>
        <w:ind w:left="4320" w:hanging="180"/>
      </w:pPr>
    </w:lvl>
    <w:lvl w:ilvl="6" w:tplc="D5DE3C2C">
      <w:start w:val="1"/>
      <w:numFmt w:val="decimal"/>
      <w:lvlText w:val="%7."/>
      <w:lvlJc w:val="left"/>
      <w:pPr>
        <w:ind w:left="5040" w:hanging="360"/>
      </w:pPr>
    </w:lvl>
    <w:lvl w:ilvl="7" w:tplc="EECA45C6">
      <w:start w:val="1"/>
      <w:numFmt w:val="lowerLetter"/>
      <w:lvlText w:val="%8."/>
      <w:lvlJc w:val="left"/>
      <w:pPr>
        <w:ind w:left="5760" w:hanging="360"/>
      </w:pPr>
    </w:lvl>
    <w:lvl w:ilvl="8" w:tplc="3DDEBA1C">
      <w:start w:val="1"/>
      <w:numFmt w:val="lowerRoman"/>
      <w:lvlText w:val="%9."/>
      <w:lvlJc w:val="right"/>
      <w:pPr>
        <w:ind w:left="6480" w:hanging="180"/>
      </w:pPr>
    </w:lvl>
  </w:abstractNum>
  <w:abstractNum w:abstractNumId="11" w15:restartNumberingAfterBreak="0">
    <w:nsid w:val="1BD91772"/>
    <w:multiLevelType w:val="hybridMultilevel"/>
    <w:tmpl w:val="5170B39C"/>
    <w:lvl w:ilvl="0" w:tplc="123E5AA0">
      <w:start w:val="1"/>
      <w:numFmt w:val="decimal"/>
      <w:lvlText w:val="%1."/>
      <w:lvlJc w:val="left"/>
      <w:pPr>
        <w:ind w:left="720" w:hanging="360"/>
      </w:pPr>
    </w:lvl>
    <w:lvl w:ilvl="1" w:tplc="29308232">
      <w:start w:val="1"/>
      <w:numFmt w:val="lowerLetter"/>
      <w:lvlText w:val="%2."/>
      <w:lvlJc w:val="left"/>
      <w:pPr>
        <w:ind w:left="1440" w:hanging="360"/>
      </w:pPr>
    </w:lvl>
    <w:lvl w:ilvl="2" w:tplc="49943940">
      <w:start w:val="1"/>
      <w:numFmt w:val="lowerRoman"/>
      <w:lvlText w:val="%3."/>
      <w:lvlJc w:val="right"/>
      <w:pPr>
        <w:ind w:left="2160" w:hanging="180"/>
      </w:pPr>
    </w:lvl>
    <w:lvl w:ilvl="3" w:tplc="D85E26FC">
      <w:start w:val="1"/>
      <w:numFmt w:val="decimal"/>
      <w:lvlText w:val="%4."/>
      <w:lvlJc w:val="left"/>
      <w:pPr>
        <w:ind w:left="2880" w:hanging="360"/>
      </w:pPr>
    </w:lvl>
    <w:lvl w:ilvl="4" w:tplc="FC1095A6">
      <w:start w:val="1"/>
      <w:numFmt w:val="lowerLetter"/>
      <w:lvlText w:val="%5."/>
      <w:lvlJc w:val="left"/>
      <w:pPr>
        <w:ind w:left="3600" w:hanging="360"/>
      </w:pPr>
    </w:lvl>
    <w:lvl w:ilvl="5" w:tplc="A600F10E">
      <w:start w:val="1"/>
      <w:numFmt w:val="lowerRoman"/>
      <w:lvlText w:val="%6."/>
      <w:lvlJc w:val="right"/>
      <w:pPr>
        <w:ind w:left="4320" w:hanging="180"/>
      </w:pPr>
    </w:lvl>
    <w:lvl w:ilvl="6" w:tplc="4D201E84">
      <w:start w:val="1"/>
      <w:numFmt w:val="decimal"/>
      <w:lvlText w:val="%7."/>
      <w:lvlJc w:val="left"/>
      <w:pPr>
        <w:ind w:left="5040" w:hanging="360"/>
      </w:pPr>
    </w:lvl>
    <w:lvl w:ilvl="7" w:tplc="361E8B2C">
      <w:start w:val="1"/>
      <w:numFmt w:val="lowerLetter"/>
      <w:lvlText w:val="%8."/>
      <w:lvlJc w:val="left"/>
      <w:pPr>
        <w:ind w:left="5760" w:hanging="360"/>
      </w:pPr>
    </w:lvl>
    <w:lvl w:ilvl="8" w:tplc="8FC857EE">
      <w:start w:val="1"/>
      <w:numFmt w:val="lowerRoman"/>
      <w:lvlText w:val="%9."/>
      <w:lvlJc w:val="right"/>
      <w:pPr>
        <w:ind w:left="6480" w:hanging="180"/>
      </w:pPr>
    </w:lvl>
  </w:abstractNum>
  <w:abstractNum w:abstractNumId="12" w15:restartNumberingAfterBreak="0">
    <w:nsid w:val="1E6D0059"/>
    <w:multiLevelType w:val="hybridMultilevel"/>
    <w:tmpl w:val="E52E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626C2"/>
    <w:multiLevelType w:val="hybridMultilevel"/>
    <w:tmpl w:val="C6AE8AB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8703A8"/>
    <w:multiLevelType w:val="hybridMultilevel"/>
    <w:tmpl w:val="0C40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33241D"/>
    <w:multiLevelType w:val="hybridMultilevel"/>
    <w:tmpl w:val="254C4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1404B5"/>
    <w:multiLevelType w:val="hybridMultilevel"/>
    <w:tmpl w:val="8318B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90E7C"/>
    <w:multiLevelType w:val="hybridMultilevel"/>
    <w:tmpl w:val="DD7E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A5D1B"/>
    <w:multiLevelType w:val="hybridMultilevel"/>
    <w:tmpl w:val="52B09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317BF"/>
    <w:multiLevelType w:val="hybridMultilevel"/>
    <w:tmpl w:val="B13C0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01B22"/>
    <w:multiLevelType w:val="hybridMultilevel"/>
    <w:tmpl w:val="C6AE8AB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B320B3"/>
    <w:multiLevelType w:val="hybridMultilevel"/>
    <w:tmpl w:val="7B222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63169F"/>
    <w:multiLevelType w:val="hybridMultilevel"/>
    <w:tmpl w:val="FFE6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A14B9"/>
    <w:multiLevelType w:val="hybridMultilevel"/>
    <w:tmpl w:val="728CF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93ED6"/>
    <w:multiLevelType w:val="hybridMultilevel"/>
    <w:tmpl w:val="99D4E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D29D5"/>
    <w:multiLevelType w:val="hybridMultilevel"/>
    <w:tmpl w:val="1FF4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76185B"/>
    <w:multiLevelType w:val="hybridMultilevel"/>
    <w:tmpl w:val="2FC86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E12F9"/>
    <w:multiLevelType w:val="hybridMultilevel"/>
    <w:tmpl w:val="3DFC5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E43C55"/>
    <w:multiLevelType w:val="multilevel"/>
    <w:tmpl w:val="73C4A28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58853F0E"/>
    <w:multiLevelType w:val="hybridMultilevel"/>
    <w:tmpl w:val="900A7876"/>
    <w:lvl w:ilvl="0" w:tplc="A74804FE">
      <w:start w:val="1"/>
      <w:numFmt w:val="decimal"/>
      <w:lvlText w:val="%1."/>
      <w:lvlJc w:val="left"/>
      <w:pPr>
        <w:ind w:left="720" w:hanging="360"/>
      </w:pPr>
    </w:lvl>
    <w:lvl w:ilvl="1" w:tplc="05724DC2">
      <w:start w:val="1"/>
      <w:numFmt w:val="lowerLetter"/>
      <w:lvlText w:val="%2."/>
      <w:lvlJc w:val="left"/>
      <w:pPr>
        <w:ind w:left="1440" w:hanging="360"/>
      </w:pPr>
    </w:lvl>
    <w:lvl w:ilvl="2" w:tplc="6B16B336">
      <w:start w:val="1"/>
      <w:numFmt w:val="lowerRoman"/>
      <w:lvlText w:val="%3."/>
      <w:lvlJc w:val="right"/>
      <w:pPr>
        <w:ind w:left="2160" w:hanging="180"/>
      </w:pPr>
    </w:lvl>
    <w:lvl w:ilvl="3" w:tplc="97AADB06">
      <w:start w:val="1"/>
      <w:numFmt w:val="decimal"/>
      <w:lvlText w:val="%4."/>
      <w:lvlJc w:val="left"/>
      <w:pPr>
        <w:ind w:left="2880" w:hanging="360"/>
      </w:pPr>
    </w:lvl>
    <w:lvl w:ilvl="4" w:tplc="31F61B8E">
      <w:start w:val="1"/>
      <w:numFmt w:val="lowerLetter"/>
      <w:lvlText w:val="%5."/>
      <w:lvlJc w:val="left"/>
      <w:pPr>
        <w:ind w:left="3600" w:hanging="360"/>
      </w:pPr>
    </w:lvl>
    <w:lvl w:ilvl="5" w:tplc="7AC43D82">
      <w:start w:val="1"/>
      <w:numFmt w:val="lowerRoman"/>
      <w:lvlText w:val="%6."/>
      <w:lvlJc w:val="right"/>
      <w:pPr>
        <w:ind w:left="4320" w:hanging="180"/>
      </w:pPr>
    </w:lvl>
    <w:lvl w:ilvl="6" w:tplc="0A86318A">
      <w:start w:val="1"/>
      <w:numFmt w:val="decimal"/>
      <w:lvlText w:val="%7."/>
      <w:lvlJc w:val="left"/>
      <w:pPr>
        <w:ind w:left="5040" w:hanging="360"/>
      </w:pPr>
    </w:lvl>
    <w:lvl w:ilvl="7" w:tplc="FFF02542">
      <w:start w:val="1"/>
      <w:numFmt w:val="lowerLetter"/>
      <w:lvlText w:val="%8."/>
      <w:lvlJc w:val="left"/>
      <w:pPr>
        <w:ind w:left="5760" w:hanging="360"/>
      </w:pPr>
    </w:lvl>
    <w:lvl w:ilvl="8" w:tplc="A9BAEDA2">
      <w:start w:val="1"/>
      <w:numFmt w:val="lowerRoman"/>
      <w:lvlText w:val="%9."/>
      <w:lvlJc w:val="right"/>
      <w:pPr>
        <w:ind w:left="6480" w:hanging="180"/>
      </w:pPr>
    </w:lvl>
  </w:abstractNum>
  <w:abstractNum w:abstractNumId="30" w15:restartNumberingAfterBreak="0">
    <w:nsid w:val="608D5675"/>
    <w:multiLevelType w:val="hybridMultilevel"/>
    <w:tmpl w:val="1D6A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7A483C"/>
    <w:multiLevelType w:val="hybridMultilevel"/>
    <w:tmpl w:val="C6AE8AB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086F57"/>
    <w:multiLevelType w:val="multilevel"/>
    <w:tmpl w:val="43404E9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3" w15:restartNumberingAfterBreak="0">
    <w:nsid w:val="66102F05"/>
    <w:multiLevelType w:val="hybridMultilevel"/>
    <w:tmpl w:val="2A2A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B1B7D"/>
    <w:multiLevelType w:val="hybridMultilevel"/>
    <w:tmpl w:val="C6AE8AB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D22630"/>
    <w:multiLevelType w:val="hybridMultilevel"/>
    <w:tmpl w:val="6B369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860330"/>
    <w:multiLevelType w:val="hybridMultilevel"/>
    <w:tmpl w:val="CDEC720A"/>
    <w:lvl w:ilvl="0" w:tplc="79FAEEF6">
      <w:start w:val="1"/>
      <w:numFmt w:val="decimal"/>
      <w:lvlText w:val="%1."/>
      <w:lvlJc w:val="left"/>
      <w:pPr>
        <w:ind w:left="720" w:hanging="360"/>
      </w:pPr>
    </w:lvl>
    <w:lvl w:ilvl="1" w:tplc="FF0E72E6">
      <w:start w:val="1"/>
      <w:numFmt w:val="lowerLetter"/>
      <w:lvlText w:val="%2."/>
      <w:lvlJc w:val="left"/>
      <w:pPr>
        <w:ind w:left="1440" w:hanging="360"/>
      </w:pPr>
    </w:lvl>
    <w:lvl w:ilvl="2" w:tplc="6EDEDA7E">
      <w:start w:val="1"/>
      <w:numFmt w:val="lowerRoman"/>
      <w:lvlText w:val="%3."/>
      <w:lvlJc w:val="right"/>
      <w:pPr>
        <w:ind w:left="2160" w:hanging="180"/>
      </w:pPr>
    </w:lvl>
    <w:lvl w:ilvl="3" w:tplc="92A09A7A">
      <w:start w:val="1"/>
      <w:numFmt w:val="decimal"/>
      <w:lvlText w:val="%4."/>
      <w:lvlJc w:val="left"/>
      <w:pPr>
        <w:ind w:left="2880" w:hanging="360"/>
      </w:pPr>
    </w:lvl>
    <w:lvl w:ilvl="4" w:tplc="A86254A0">
      <w:start w:val="1"/>
      <w:numFmt w:val="lowerLetter"/>
      <w:lvlText w:val="%5."/>
      <w:lvlJc w:val="left"/>
      <w:pPr>
        <w:ind w:left="3600" w:hanging="360"/>
      </w:pPr>
    </w:lvl>
    <w:lvl w:ilvl="5" w:tplc="F6D04DCA">
      <w:start w:val="1"/>
      <w:numFmt w:val="lowerRoman"/>
      <w:lvlText w:val="%6."/>
      <w:lvlJc w:val="right"/>
      <w:pPr>
        <w:ind w:left="4320" w:hanging="180"/>
      </w:pPr>
    </w:lvl>
    <w:lvl w:ilvl="6" w:tplc="91D4133A">
      <w:start w:val="1"/>
      <w:numFmt w:val="decimal"/>
      <w:lvlText w:val="%7."/>
      <w:lvlJc w:val="left"/>
      <w:pPr>
        <w:ind w:left="5040" w:hanging="360"/>
      </w:pPr>
    </w:lvl>
    <w:lvl w:ilvl="7" w:tplc="FD589E26">
      <w:start w:val="1"/>
      <w:numFmt w:val="lowerLetter"/>
      <w:lvlText w:val="%8."/>
      <w:lvlJc w:val="left"/>
      <w:pPr>
        <w:ind w:left="5760" w:hanging="360"/>
      </w:pPr>
    </w:lvl>
    <w:lvl w:ilvl="8" w:tplc="AFA61DA2">
      <w:start w:val="1"/>
      <w:numFmt w:val="lowerRoman"/>
      <w:lvlText w:val="%9."/>
      <w:lvlJc w:val="right"/>
      <w:pPr>
        <w:ind w:left="6480" w:hanging="180"/>
      </w:pPr>
    </w:lvl>
  </w:abstractNum>
  <w:abstractNum w:abstractNumId="37" w15:restartNumberingAfterBreak="0">
    <w:nsid w:val="6D8255FA"/>
    <w:multiLevelType w:val="hybridMultilevel"/>
    <w:tmpl w:val="27ECC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A93475"/>
    <w:multiLevelType w:val="hybridMultilevel"/>
    <w:tmpl w:val="3FFE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202E9"/>
    <w:multiLevelType w:val="hybridMultilevel"/>
    <w:tmpl w:val="99D4E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4D34B9"/>
    <w:multiLevelType w:val="hybridMultilevel"/>
    <w:tmpl w:val="9EACDC10"/>
    <w:lvl w:ilvl="0" w:tplc="F72254FE">
      <w:start w:val="1"/>
      <w:numFmt w:val="decimal"/>
      <w:lvlText w:val="%1."/>
      <w:lvlJc w:val="left"/>
      <w:pPr>
        <w:ind w:left="720" w:hanging="360"/>
      </w:pPr>
    </w:lvl>
    <w:lvl w:ilvl="1" w:tplc="222C73FC">
      <w:start w:val="1"/>
      <w:numFmt w:val="lowerLetter"/>
      <w:lvlText w:val="%2."/>
      <w:lvlJc w:val="left"/>
      <w:pPr>
        <w:ind w:left="1440" w:hanging="360"/>
      </w:pPr>
    </w:lvl>
    <w:lvl w:ilvl="2" w:tplc="F40C1C60">
      <w:start w:val="1"/>
      <w:numFmt w:val="lowerRoman"/>
      <w:lvlText w:val="%3."/>
      <w:lvlJc w:val="right"/>
      <w:pPr>
        <w:ind w:left="2160" w:hanging="180"/>
      </w:pPr>
    </w:lvl>
    <w:lvl w:ilvl="3" w:tplc="0908D518">
      <w:start w:val="1"/>
      <w:numFmt w:val="decimal"/>
      <w:lvlText w:val="%4."/>
      <w:lvlJc w:val="left"/>
      <w:pPr>
        <w:ind w:left="2880" w:hanging="360"/>
      </w:pPr>
    </w:lvl>
    <w:lvl w:ilvl="4" w:tplc="A9AA7BD4">
      <w:start w:val="1"/>
      <w:numFmt w:val="lowerLetter"/>
      <w:lvlText w:val="%5."/>
      <w:lvlJc w:val="left"/>
      <w:pPr>
        <w:ind w:left="3600" w:hanging="360"/>
      </w:pPr>
    </w:lvl>
    <w:lvl w:ilvl="5" w:tplc="175220EE">
      <w:start w:val="1"/>
      <w:numFmt w:val="lowerRoman"/>
      <w:lvlText w:val="%6."/>
      <w:lvlJc w:val="right"/>
      <w:pPr>
        <w:ind w:left="4320" w:hanging="180"/>
      </w:pPr>
    </w:lvl>
    <w:lvl w:ilvl="6" w:tplc="ACA6EE50">
      <w:start w:val="1"/>
      <w:numFmt w:val="decimal"/>
      <w:lvlText w:val="%7."/>
      <w:lvlJc w:val="left"/>
      <w:pPr>
        <w:ind w:left="5040" w:hanging="360"/>
      </w:pPr>
    </w:lvl>
    <w:lvl w:ilvl="7" w:tplc="F62A3756">
      <w:start w:val="1"/>
      <w:numFmt w:val="lowerLetter"/>
      <w:lvlText w:val="%8."/>
      <w:lvlJc w:val="left"/>
      <w:pPr>
        <w:ind w:left="5760" w:hanging="360"/>
      </w:pPr>
    </w:lvl>
    <w:lvl w:ilvl="8" w:tplc="258CB86C">
      <w:start w:val="1"/>
      <w:numFmt w:val="lowerRoman"/>
      <w:lvlText w:val="%9."/>
      <w:lvlJc w:val="right"/>
      <w:pPr>
        <w:ind w:left="6480" w:hanging="180"/>
      </w:pPr>
    </w:lvl>
  </w:abstractNum>
  <w:abstractNum w:abstractNumId="41" w15:restartNumberingAfterBreak="0">
    <w:nsid w:val="72C70283"/>
    <w:multiLevelType w:val="multilevel"/>
    <w:tmpl w:val="EF902A6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2" w15:restartNumberingAfterBreak="0">
    <w:nsid w:val="73E60D38"/>
    <w:multiLevelType w:val="hybridMultilevel"/>
    <w:tmpl w:val="9B64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77305A"/>
    <w:multiLevelType w:val="hybridMultilevel"/>
    <w:tmpl w:val="32F42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A3029E"/>
    <w:multiLevelType w:val="hybridMultilevel"/>
    <w:tmpl w:val="6CF2D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9"/>
  </w:num>
  <w:num w:numId="3">
    <w:abstractNumId w:val="10"/>
  </w:num>
  <w:num w:numId="4">
    <w:abstractNumId w:val="11"/>
  </w:num>
  <w:num w:numId="5">
    <w:abstractNumId w:val="29"/>
  </w:num>
  <w:num w:numId="6">
    <w:abstractNumId w:val="40"/>
  </w:num>
  <w:num w:numId="7">
    <w:abstractNumId w:val="28"/>
  </w:num>
  <w:num w:numId="8">
    <w:abstractNumId w:val="32"/>
  </w:num>
  <w:num w:numId="9">
    <w:abstractNumId w:val="41"/>
  </w:num>
  <w:num w:numId="10">
    <w:abstractNumId w:val="6"/>
  </w:num>
  <w:num w:numId="11">
    <w:abstractNumId w:val="16"/>
  </w:num>
  <w:num w:numId="12">
    <w:abstractNumId w:val="4"/>
  </w:num>
  <w:num w:numId="13">
    <w:abstractNumId w:val="43"/>
  </w:num>
  <w:num w:numId="14">
    <w:abstractNumId w:val="33"/>
  </w:num>
  <w:num w:numId="15">
    <w:abstractNumId w:val="15"/>
  </w:num>
  <w:num w:numId="16">
    <w:abstractNumId w:val="14"/>
  </w:num>
  <w:num w:numId="17">
    <w:abstractNumId w:val="23"/>
  </w:num>
  <w:num w:numId="18">
    <w:abstractNumId w:val="18"/>
  </w:num>
  <w:num w:numId="19">
    <w:abstractNumId w:val="37"/>
  </w:num>
  <w:num w:numId="20">
    <w:abstractNumId w:val="7"/>
  </w:num>
  <w:num w:numId="21">
    <w:abstractNumId w:val="5"/>
  </w:num>
  <w:num w:numId="22">
    <w:abstractNumId w:val="21"/>
  </w:num>
  <w:num w:numId="23">
    <w:abstractNumId w:val="24"/>
  </w:num>
  <w:num w:numId="24">
    <w:abstractNumId w:val="39"/>
  </w:num>
  <w:num w:numId="25">
    <w:abstractNumId w:val="25"/>
  </w:num>
  <w:num w:numId="26">
    <w:abstractNumId w:val="35"/>
  </w:num>
  <w:num w:numId="27">
    <w:abstractNumId w:val="27"/>
  </w:num>
  <w:num w:numId="28">
    <w:abstractNumId w:val="26"/>
  </w:num>
  <w:num w:numId="29">
    <w:abstractNumId w:val="0"/>
  </w:num>
  <w:num w:numId="30">
    <w:abstractNumId w:val="30"/>
  </w:num>
  <w:num w:numId="31">
    <w:abstractNumId w:val="38"/>
  </w:num>
  <w:num w:numId="32">
    <w:abstractNumId w:val="22"/>
  </w:num>
  <w:num w:numId="33">
    <w:abstractNumId w:val="17"/>
  </w:num>
  <w:num w:numId="34">
    <w:abstractNumId w:val="12"/>
  </w:num>
  <w:num w:numId="35">
    <w:abstractNumId w:val="44"/>
  </w:num>
  <w:num w:numId="36">
    <w:abstractNumId w:val="19"/>
  </w:num>
  <w:num w:numId="37">
    <w:abstractNumId w:val="3"/>
  </w:num>
  <w:num w:numId="38">
    <w:abstractNumId w:val="2"/>
  </w:num>
  <w:num w:numId="39">
    <w:abstractNumId w:val="1"/>
  </w:num>
  <w:num w:numId="40">
    <w:abstractNumId w:val="34"/>
  </w:num>
  <w:num w:numId="41">
    <w:abstractNumId w:val="13"/>
  </w:num>
  <w:num w:numId="42">
    <w:abstractNumId w:val="8"/>
  </w:num>
  <w:num w:numId="43">
    <w:abstractNumId w:val="31"/>
  </w:num>
  <w:num w:numId="44">
    <w:abstractNumId w:val="20"/>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63"/>
    <w:rsid w:val="00000841"/>
    <w:rsid w:val="0000241C"/>
    <w:rsid w:val="000031CB"/>
    <w:rsid w:val="00003E44"/>
    <w:rsid w:val="00006C24"/>
    <w:rsid w:val="0001607A"/>
    <w:rsid w:val="00020FB1"/>
    <w:rsid w:val="00022D54"/>
    <w:rsid w:val="0002324D"/>
    <w:rsid w:val="00025CB5"/>
    <w:rsid w:val="00027C89"/>
    <w:rsid w:val="00027E47"/>
    <w:rsid w:val="000567B9"/>
    <w:rsid w:val="00060F1A"/>
    <w:rsid w:val="00065F94"/>
    <w:rsid w:val="0007425C"/>
    <w:rsid w:val="000754DE"/>
    <w:rsid w:val="00076F77"/>
    <w:rsid w:val="000825A7"/>
    <w:rsid w:val="000958E5"/>
    <w:rsid w:val="000A1218"/>
    <w:rsid w:val="000A1822"/>
    <w:rsid w:val="000A452D"/>
    <w:rsid w:val="000B5287"/>
    <w:rsid w:val="000D569C"/>
    <w:rsid w:val="000E7A65"/>
    <w:rsid w:val="000F44F2"/>
    <w:rsid w:val="00103D9B"/>
    <w:rsid w:val="00106330"/>
    <w:rsid w:val="0010713F"/>
    <w:rsid w:val="0011343F"/>
    <w:rsid w:val="00117AEB"/>
    <w:rsid w:val="00122354"/>
    <w:rsid w:val="00136D73"/>
    <w:rsid w:val="001412E0"/>
    <w:rsid w:val="001508BF"/>
    <w:rsid w:val="001541F1"/>
    <w:rsid w:val="00157229"/>
    <w:rsid w:val="00161EB5"/>
    <w:rsid w:val="00162E6A"/>
    <w:rsid w:val="001636D7"/>
    <w:rsid w:val="00167E37"/>
    <w:rsid w:val="001772A6"/>
    <w:rsid w:val="00177EF0"/>
    <w:rsid w:val="00181326"/>
    <w:rsid w:val="001852A6"/>
    <w:rsid w:val="00195F62"/>
    <w:rsid w:val="001A233B"/>
    <w:rsid w:val="001A6C5D"/>
    <w:rsid w:val="001A7419"/>
    <w:rsid w:val="001A7676"/>
    <w:rsid w:val="001B00AF"/>
    <w:rsid w:val="001B125C"/>
    <w:rsid w:val="001B2A1C"/>
    <w:rsid w:val="001C6AFD"/>
    <w:rsid w:val="001C7E7A"/>
    <w:rsid w:val="001D02BC"/>
    <w:rsid w:val="001D29C5"/>
    <w:rsid w:val="001D5351"/>
    <w:rsid w:val="001E1851"/>
    <w:rsid w:val="001E4971"/>
    <w:rsid w:val="001E5EEF"/>
    <w:rsid w:val="001F030A"/>
    <w:rsid w:val="001F5879"/>
    <w:rsid w:val="00203BE4"/>
    <w:rsid w:val="00203FED"/>
    <w:rsid w:val="00204655"/>
    <w:rsid w:val="00204EB8"/>
    <w:rsid w:val="00206B5E"/>
    <w:rsid w:val="00222BD5"/>
    <w:rsid w:val="00223EE4"/>
    <w:rsid w:val="00226393"/>
    <w:rsid w:val="00230264"/>
    <w:rsid w:val="0023767A"/>
    <w:rsid w:val="00237B8D"/>
    <w:rsid w:val="00261CAD"/>
    <w:rsid w:val="002725AA"/>
    <w:rsid w:val="00280799"/>
    <w:rsid w:val="00280EBD"/>
    <w:rsid w:val="00284278"/>
    <w:rsid w:val="002920A2"/>
    <w:rsid w:val="00292C6B"/>
    <w:rsid w:val="002A0A5E"/>
    <w:rsid w:val="002A2DAA"/>
    <w:rsid w:val="002B0558"/>
    <w:rsid w:val="002B2140"/>
    <w:rsid w:val="002B2EB6"/>
    <w:rsid w:val="002B649A"/>
    <w:rsid w:val="002C01AF"/>
    <w:rsid w:val="002C2206"/>
    <w:rsid w:val="002C40AC"/>
    <w:rsid w:val="002D16CD"/>
    <w:rsid w:val="002D7257"/>
    <w:rsid w:val="002E60A9"/>
    <w:rsid w:val="002F6097"/>
    <w:rsid w:val="003009D2"/>
    <w:rsid w:val="003037E9"/>
    <w:rsid w:val="00304D04"/>
    <w:rsid w:val="0030576F"/>
    <w:rsid w:val="00305AE0"/>
    <w:rsid w:val="003069F1"/>
    <w:rsid w:val="00316FEA"/>
    <w:rsid w:val="0033268F"/>
    <w:rsid w:val="00333CF5"/>
    <w:rsid w:val="00335D1F"/>
    <w:rsid w:val="00346726"/>
    <w:rsid w:val="003469DD"/>
    <w:rsid w:val="003576A8"/>
    <w:rsid w:val="00357A10"/>
    <w:rsid w:val="003617F4"/>
    <w:rsid w:val="003624EB"/>
    <w:rsid w:val="00363AE5"/>
    <w:rsid w:val="00364BA0"/>
    <w:rsid w:val="00365B91"/>
    <w:rsid w:val="003702C9"/>
    <w:rsid w:val="003741AD"/>
    <w:rsid w:val="003832CB"/>
    <w:rsid w:val="003839AC"/>
    <w:rsid w:val="00387D23"/>
    <w:rsid w:val="00393A39"/>
    <w:rsid w:val="00394551"/>
    <w:rsid w:val="00396D57"/>
    <w:rsid w:val="003A1917"/>
    <w:rsid w:val="003B117A"/>
    <w:rsid w:val="003B7473"/>
    <w:rsid w:val="003C07B7"/>
    <w:rsid w:val="003C3B9F"/>
    <w:rsid w:val="003C5B07"/>
    <w:rsid w:val="003C6876"/>
    <w:rsid w:val="003D14ED"/>
    <w:rsid w:val="003D5928"/>
    <w:rsid w:val="003E04BE"/>
    <w:rsid w:val="003E4FF4"/>
    <w:rsid w:val="003E5D01"/>
    <w:rsid w:val="003E78F4"/>
    <w:rsid w:val="0040263F"/>
    <w:rsid w:val="0040367A"/>
    <w:rsid w:val="00412B36"/>
    <w:rsid w:val="00412EC2"/>
    <w:rsid w:val="00413C68"/>
    <w:rsid w:val="00414778"/>
    <w:rsid w:val="0041740A"/>
    <w:rsid w:val="00427722"/>
    <w:rsid w:val="00450CA8"/>
    <w:rsid w:val="004514F0"/>
    <w:rsid w:val="004535B6"/>
    <w:rsid w:val="00466F42"/>
    <w:rsid w:val="0047219E"/>
    <w:rsid w:val="00473FD3"/>
    <w:rsid w:val="004758E3"/>
    <w:rsid w:val="00483CB2"/>
    <w:rsid w:val="00486C9A"/>
    <w:rsid w:val="004A580D"/>
    <w:rsid w:val="004A5E8F"/>
    <w:rsid w:val="004A6FC6"/>
    <w:rsid w:val="004A7BF6"/>
    <w:rsid w:val="004A7F5C"/>
    <w:rsid w:val="004B48D7"/>
    <w:rsid w:val="004B4933"/>
    <w:rsid w:val="004C2717"/>
    <w:rsid w:val="004C2A11"/>
    <w:rsid w:val="004C55EE"/>
    <w:rsid w:val="004C6E15"/>
    <w:rsid w:val="004D7AC1"/>
    <w:rsid w:val="004F063D"/>
    <w:rsid w:val="004F2653"/>
    <w:rsid w:val="00503D6D"/>
    <w:rsid w:val="005040C1"/>
    <w:rsid w:val="005075F1"/>
    <w:rsid w:val="00511300"/>
    <w:rsid w:val="00514DE6"/>
    <w:rsid w:val="00520B42"/>
    <w:rsid w:val="00526F7C"/>
    <w:rsid w:val="0053278B"/>
    <w:rsid w:val="00533E25"/>
    <w:rsid w:val="005401B5"/>
    <w:rsid w:val="0054156E"/>
    <w:rsid w:val="00546446"/>
    <w:rsid w:val="00556C95"/>
    <w:rsid w:val="005664B8"/>
    <w:rsid w:val="00577D2C"/>
    <w:rsid w:val="00583E98"/>
    <w:rsid w:val="00592A5E"/>
    <w:rsid w:val="00594651"/>
    <w:rsid w:val="005A147F"/>
    <w:rsid w:val="005A2765"/>
    <w:rsid w:val="005A5EE3"/>
    <w:rsid w:val="005C51FA"/>
    <w:rsid w:val="005D0B6F"/>
    <w:rsid w:val="005D446A"/>
    <w:rsid w:val="005E2B70"/>
    <w:rsid w:val="005E3432"/>
    <w:rsid w:val="005E5C44"/>
    <w:rsid w:val="005F04DC"/>
    <w:rsid w:val="00604651"/>
    <w:rsid w:val="00605AF4"/>
    <w:rsid w:val="006134B9"/>
    <w:rsid w:val="00613810"/>
    <w:rsid w:val="006208B2"/>
    <w:rsid w:val="0062460F"/>
    <w:rsid w:val="00627092"/>
    <w:rsid w:val="00636D6F"/>
    <w:rsid w:val="00636F6E"/>
    <w:rsid w:val="00640AA9"/>
    <w:rsid w:val="00656417"/>
    <w:rsid w:val="0066090F"/>
    <w:rsid w:val="006638F7"/>
    <w:rsid w:val="00666B7C"/>
    <w:rsid w:val="00670E80"/>
    <w:rsid w:val="0067268B"/>
    <w:rsid w:val="00675FE7"/>
    <w:rsid w:val="00686960"/>
    <w:rsid w:val="00687277"/>
    <w:rsid w:val="0069453B"/>
    <w:rsid w:val="006B55E5"/>
    <w:rsid w:val="006C1405"/>
    <w:rsid w:val="006C3AE0"/>
    <w:rsid w:val="006C3F78"/>
    <w:rsid w:val="006C6DD4"/>
    <w:rsid w:val="006D28D8"/>
    <w:rsid w:val="006D3046"/>
    <w:rsid w:val="006D76B5"/>
    <w:rsid w:val="006E1D95"/>
    <w:rsid w:val="006E3031"/>
    <w:rsid w:val="006F4519"/>
    <w:rsid w:val="00700CAE"/>
    <w:rsid w:val="00707EFC"/>
    <w:rsid w:val="00711227"/>
    <w:rsid w:val="00730714"/>
    <w:rsid w:val="00732F9C"/>
    <w:rsid w:val="007446EE"/>
    <w:rsid w:val="0074620E"/>
    <w:rsid w:val="007517B5"/>
    <w:rsid w:val="007703D4"/>
    <w:rsid w:val="0077436C"/>
    <w:rsid w:val="007748C0"/>
    <w:rsid w:val="00776C3C"/>
    <w:rsid w:val="007772B3"/>
    <w:rsid w:val="007B5169"/>
    <w:rsid w:val="007B5E75"/>
    <w:rsid w:val="007C07F9"/>
    <w:rsid w:val="007D0F89"/>
    <w:rsid w:val="007D4C1D"/>
    <w:rsid w:val="007D4ED5"/>
    <w:rsid w:val="007E6835"/>
    <w:rsid w:val="007F77BC"/>
    <w:rsid w:val="00806310"/>
    <w:rsid w:val="00807AE3"/>
    <w:rsid w:val="00813573"/>
    <w:rsid w:val="00825397"/>
    <w:rsid w:val="00833470"/>
    <w:rsid w:val="00836750"/>
    <w:rsid w:val="008404B4"/>
    <w:rsid w:val="00841592"/>
    <w:rsid w:val="00846BF4"/>
    <w:rsid w:val="008557BD"/>
    <w:rsid w:val="008570AF"/>
    <w:rsid w:val="008644CA"/>
    <w:rsid w:val="00866903"/>
    <w:rsid w:val="00867412"/>
    <w:rsid w:val="008715BF"/>
    <w:rsid w:val="0087339E"/>
    <w:rsid w:val="00877D4D"/>
    <w:rsid w:val="008A229B"/>
    <w:rsid w:val="008A772E"/>
    <w:rsid w:val="008B4383"/>
    <w:rsid w:val="008B7E1F"/>
    <w:rsid w:val="008C29DB"/>
    <w:rsid w:val="008C2FE8"/>
    <w:rsid w:val="008C42D9"/>
    <w:rsid w:val="008C52A1"/>
    <w:rsid w:val="008D502E"/>
    <w:rsid w:val="008E1E54"/>
    <w:rsid w:val="008E333B"/>
    <w:rsid w:val="008E3BAD"/>
    <w:rsid w:val="008E5D6C"/>
    <w:rsid w:val="008F2B0E"/>
    <w:rsid w:val="008F4351"/>
    <w:rsid w:val="00907F18"/>
    <w:rsid w:val="00910835"/>
    <w:rsid w:val="009222EF"/>
    <w:rsid w:val="00926E82"/>
    <w:rsid w:val="0093033F"/>
    <w:rsid w:val="00932683"/>
    <w:rsid w:val="00936349"/>
    <w:rsid w:val="0093658C"/>
    <w:rsid w:val="00941012"/>
    <w:rsid w:val="0094355A"/>
    <w:rsid w:val="00943FF6"/>
    <w:rsid w:val="0095311D"/>
    <w:rsid w:val="00964970"/>
    <w:rsid w:val="0097094C"/>
    <w:rsid w:val="009723E5"/>
    <w:rsid w:val="009739A4"/>
    <w:rsid w:val="009829D5"/>
    <w:rsid w:val="00986A42"/>
    <w:rsid w:val="0099389F"/>
    <w:rsid w:val="009A2877"/>
    <w:rsid w:val="009B2468"/>
    <w:rsid w:val="009B4E95"/>
    <w:rsid w:val="009B509F"/>
    <w:rsid w:val="009B69E7"/>
    <w:rsid w:val="009C2D0B"/>
    <w:rsid w:val="009D2610"/>
    <w:rsid w:val="009D2932"/>
    <w:rsid w:val="009E5E1E"/>
    <w:rsid w:val="009F0649"/>
    <w:rsid w:val="009F32DE"/>
    <w:rsid w:val="00A00761"/>
    <w:rsid w:val="00A010A2"/>
    <w:rsid w:val="00A010F8"/>
    <w:rsid w:val="00A01ED8"/>
    <w:rsid w:val="00A12395"/>
    <w:rsid w:val="00A14DE4"/>
    <w:rsid w:val="00A21C3C"/>
    <w:rsid w:val="00A25810"/>
    <w:rsid w:val="00A25BCC"/>
    <w:rsid w:val="00A26977"/>
    <w:rsid w:val="00A31DE8"/>
    <w:rsid w:val="00A36110"/>
    <w:rsid w:val="00A3643A"/>
    <w:rsid w:val="00A365CD"/>
    <w:rsid w:val="00A401DC"/>
    <w:rsid w:val="00A503EC"/>
    <w:rsid w:val="00A57638"/>
    <w:rsid w:val="00A64A18"/>
    <w:rsid w:val="00A80CCE"/>
    <w:rsid w:val="00A87A55"/>
    <w:rsid w:val="00A967D7"/>
    <w:rsid w:val="00A96956"/>
    <w:rsid w:val="00A971CA"/>
    <w:rsid w:val="00AA33E3"/>
    <w:rsid w:val="00AC09E0"/>
    <w:rsid w:val="00AD170D"/>
    <w:rsid w:val="00AD1BBF"/>
    <w:rsid w:val="00AE1C36"/>
    <w:rsid w:val="00AE3E71"/>
    <w:rsid w:val="00AE6A0E"/>
    <w:rsid w:val="00AF0D21"/>
    <w:rsid w:val="00AF6349"/>
    <w:rsid w:val="00B04A74"/>
    <w:rsid w:val="00B2663F"/>
    <w:rsid w:val="00B34CF8"/>
    <w:rsid w:val="00B36446"/>
    <w:rsid w:val="00B377DF"/>
    <w:rsid w:val="00B445B5"/>
    <w:rsid w:val="00B456FD"/>
    <w:rsid w:val="00B50805"/>
    <w:rsid w:val="00B604E9"/>
    <w:rsid w:val="00B61299"/>
    <w:rsid w:val="00B637BB"/>
    <w:rsid w:val="00B642CA"/>
    <w:rsid w:val="00B703F4"/>
    <w:rsid w:val="00B703FB"/>
    <w:rsid w:val="00B71FFD"/>
    <w:rsid w:val="00B720BA"/>
    <w:rsid w:val="00B73508"/>
    <w:rsid w:val="00B75C97"/>
    <w:rsid w:val="00B843A4"/>
    <w:rsid w:val="00B8714B"/>
    <w:rsid w:val="00B91D40"/>
    <w:rsid w:val="00BA2C1E"/>
    <w:rsid w:val="00BA4D45"/>
    <w:rsid w:val="00BC70AD"/>
    <w:rsid w:val="00BD66BE"/>
    <w:rsid w:val="00BD7CB9"/>
    <w:rsid w:val="00BD7DD8"/>
    <w:rsid w:val="00BE4982"/>
    <w:rsid w:val="00BF0AD4"/>
    <w:rsid w:val="00BF2086"/>
    <w:rsid w:val="00C02E22"/>
    <w:rsid w:val="00C144C1"/>
    <w:rsid w:val="00C15606"/>
    <w:rsid w:val="00C17180"/>
    <w:rsid w:val="00C21520"/>
    <w:rsid w:val="00C23BE4"/>
    <w:rsid w:val="00C26BC2"/>
    <w:rsid w:val="00C274BE"/>
    <w:rsid w:val="00C3180B"/>
    <w:rsid w:val="00C34E24"/>
    <w:rsid w:val="00C36264"/>
    <w:rsid w:val="00C43D95"/>
    <w:rsid w:val="00C51ADD"/>
    <w:rsid w:val="00C636EC"/>
    <w:rsid w:val="00C7121E"/>
    <w:rsid w:val="00C77C8A"/>
    <w:rsid w:val="00C83969"/>
    <w:rsid w:val="00C94EB9"/>
    <w:rsid w:val="00C955E8"/>
    <w:rsid w:val="00CB243B"/>
    <w:rsid w:val="00CC7C19"/>
    <w:rsid w:val="00CD2505"/>
    <w:rsid w:val="00CE00E2"/>
    <w:rsid w:val="00CE455A"/>
    <w:rsid w:val="00CF16F9"/>
    <w:rsid w:val="00D04ED7"/>
    <w:rsid w:val="00D17A59"/>
    <w:rsid w:val="00D17D42"/>
    <w:rsid w:val="00D205C3"/>
    <w:rsid w:val="00D338F4"/>
    <w:rsid w:val="00D40721"/>
    <w:rsid w:val="00D453A1"/>
    <w:rsid w:val="00D5074D"/>
    <w:rsid w:val="00D54718"/>
    <w:rsid w:val="00D66FCF"/>
    <w:rsid w:val="00D71856"/>
    <w:rsid w:val="00D72C97"/>
    <w:rsid w:val="00D736DE"/>
    <w:rsid w:val="00D74780"/>
    <w:rsid w:val="00D76181"/>
    <w:rsid w:val="00D7699B"/>
    <w:rsid w:val="00D82D50"/>
    <w:rsid w:val="00D87054"/>
    <w:rsid w:val="00D92DEE"/>
    <w:rsid w:val="00DB0682"/>
    <w:rsid w:val="00DB1695"/>
    <w:rsid w:val="00DB2AB1"/>
    <w:rsid w:val="00DB46FE"/>
    <w:rsid w:val="00DC5D8A"/>
    <w:rsid w:val="00DD4067"/>
    <w:rsid w:val="00DD4A25"/>
    <w:rsid w:val="00DE5AEB"/>
    <w:rsid w:val="00DF1777"/>
    <w:rsid w:val="00E20556"/>
    <w:rsid w:val="00E21BDE"/>
    <w:rsid w:val="00E3614F"/>
    <w:rsid w:val="00E40DE7"/>
    <w:rsid w:val="00E44612"/>
    <w:rsid w:val="00E44C23"/>
    <w:rsid w:val="00E5160C"/>
    <w:rsid w:val="00E516E4"/>
    <w:rsid w:val="00E54214"/>
    <w:rsid w:val="00E55034"/>
    <w:rsid w:val="00E551DC"/>
    <w:rsid w:val="00E55D01"/>
    <w:rsid w:val="00E611AE"/>
    <w:rsid w:val="00E65FE9"/>
    <w:rsid w:val="00E70C7C"/>
    <w:rsid w:val="00E91AFE"/>
    <w:rsid w:val="00E927CB"/>
    <w:rsid w:val="00E92F60"/>
    <w:rsid w:val="00E93CBF"/>
    <w:rsid w:val="00EA0BEB"/>
    <w:rsid w:val="00EB13D5"/>
    <w:rsid w:val="00EB524D"/>
    <w:rsid w:val="00EC0BD8"/>
    <w:rsid w:val="00EC237B"/>
    <w:rsid w:val="00EC7626"/>
    <w:rsid w:val="00EE3216"/>
    <w:rsid w:val="00EF1E74"/>
    <w:rsid w:val="00F02475"/>
    <w:rsid w:val="00F07810"/>
    <w:rsid w:val="00F1013A"/>
    <w:rsid w:val="00F20687"/>
    <w:rsid w:val="00F224CE"/>
    <w:rsid w:val="00F27DDF"/>
    <w:rsid w:val="00F36D46"/>
    <w:rsid w:val="00F40437"/>
    <w:rsid w:val="00F408E4"/>
    <w:rsid w:val="00F45B30"/>
    <w:rsid w:val="00F645DF"/>
    <w:rsid w:val="00F67091"/>
    <w:rsid w:val="00F701EC"/>
    <w:rsid w:val="00F70C7B"/>
    <w:rsid w:val="00F72A46"/>
    <w:rsid w:val="00F827C6"/>
    <w:rsid w:val="00F85D58"/>
    <w:rsid w:val="00F9076F"/>
    <w:rsid w:val="00F94615"/>
    <w:rsid w:val="00FA429C"/>
    <w:rsid w:val="00FB0E2C"/>
    <w:rsid w:val="00FB0EE8"/>
    <w:rsid w:val="00FB1740"/>
    <w:rsid w:val="00FB7F61"/>
    <w:rsid w:val="00FD0AE7"/>
    <w:rsid w:val="00FD3F3B"/>
    <w:rsid w:val="00FE1B9D"/>
    <w:rsid w:val="00FE749D"/>
    <w:rsid w:val="00FF0E44"/>
    <w:rsid w:val="00FF1D63"/>
    <w:rsid w:val="00FF2745"/>
    <w:rsid w:val="01237C0A"/>
    <w:rsid w:val="0290F8BB"/>
    <w:rsid w:val="054C27D0"/>
    <w:rsid w:val="076469DE"/>
    <w:rsid w:val="0A5D2F3C"/>
    <w:rsid w:val="0D11E90E"/>
    <w:rsid w:val="0DD3AB62"/>
    <w:rsid w:val="0F588712"/>
    <w:rsid w:val="105B5130"/>
    <w:rsid w:val="110B4C24"/>
    <w:rsid w:val="12F036C1"/>
    <w:rsid w:val="1392F1F2"/>
    <w:rsid w:val="13B61D2D"/>
    <w:rsid w:val="15E40F84"/>
    <w:rsid w:val="16BB501B"/>
    <w:rsid w:val="16E7AB8D"/>
    <w:rsid w:val="188FD870"/>
    <w:rsid w:val="1A2481E6"/>
    <w:rsid w:val="1D289961"/>
    <w:rsid w:val="20B53CF9"/>
    <w:rsid w:val="2166FCE0"/>
    <w:rsid w:val="222F93CB"/>
    <w:rsid w:val="236868E6"/>
    <w:rsid w:val="23B10342"/>
    <w:rsid w:val="23C95BB5"/>
    <w:rsid w:val="23DACE03"/>
    <w:rsid w:val="2746CCED"/>
    <w:rsid w:val="281F5A15"/>
    <w:rsid w:val="2B923A1B"/>
    <w:rsid w:val="2CE627B6"/>
    <w:rsid w:val="2D440F68"/>
    <w:rsid w:val="2DB60E71"/>
    <w:rsid w:val="2F3980BE"/>
    <w:rsid w:val="334B0F6E"/>
    <w:rsid w:val="3364C4A3"/>
    <w:rsid w:val="342807E4"/>
    <w:rsid w:val="372EB9AD"/>
    <w:rsid w:val="37308015"/>
    <w:rsid w:val="3882F262"/>
    <w:rsid w:val="3900AE9E"/>
    <w:rsid w:val="39DD67C3"/>
    <w:rsid w:val="3D55E486"/>
    <w:rsid w:val="3DFC9134"/>
    <w:rsid w:val="3F6FF022"/>
    <w:rsid w:val="40946F3D"/>
    <w:rsid w:val="43B2E7A2"/>
    <w:rsid w:val="46BFC939"/>
    <w:rsid w:val="48F0E6A9"/>
    <w:rsid w:val="49A86F68"/>
    <w:rsid w:val="4C9B4C0C"/>
    <w:rsid w:val="4DBC0C81"/>
    <w:rsid w:val="5501EC8C"/>
    <w:rsid w:val="565DF0FD"/>
    <w:rsid w:val="569DBCED"/>
    <w:rsid w:val="577FEAFA"/>
    <w:rsid w:val="57A16489"/>
    <w:rsid w:val="57CD5A59"/>
    <w:rsid w:val="5A840275"/>
    <w:rsid w:val="5B2C0FE3"/>
    <w:rsid w:val="5E93A284"/>
    <w:rsid w:val="5FC98F47"/>
    <w:rsid w:val="5FEC8406"/>
    <w:rsid w:val="6182290A"/>
    <w:rsid w:val="6318B2AB"/>
    <w:rsid w:val="63234BA8"/>
    <w:rsid w:val="636713A7"/>
    <w:rsid w:val="64E6C9DA"/>
    <w:rsid w:val="658E0B6E"/>
    <w:rsid w:val="65E11606"/>
    <w:rsid w:val="6A7F26B0"/>
    <w:rsid w:val="6B27087A"/>
    <w:rsid w:val="6B72258C"/>
    <w:rsid w:val="6C1CCE43"/>
    <w:rsid w:val="6E229E4C"/>
    <w:rsid w:val="6FC23CE1"/>
    <w:rsid w:val="71DC14D3"/>
    <w:rsid w:val="74410885"/>
    <w:rsid w:val="7446E619"/>
    <w:rsid w:val="74FC21CA"/>
    <w:rsid w:val="7520F558"/>
    <w:rsid w:val="76B7737C"/>
    <w:rsid w:val="777314BE"/>
    <w:rsid w:val="78E3BD80"/>
    <w:rsid w:val="78FA85A5"/>
    <w:rsid w:val="795841A7"/>
    <w:rsid w:val="79B35153"/>
    <w:rsid w:val="7A9C73E9"/>
    <w:rsid w:val="7B9036DC"/>
    <w:rsid w:val="7CA8F607"/>
    <w:rsid w:val="7E717D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B188"/>
  <w15:chartTrackingRefBased/>
  <w15:docId w15:val="{36FCF390-7EAA-41FE-9CBB-9671B214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64"/>
    <w:pPr>
      <w:ind w:left="720"/>
      <w:contextualSpacing/>
    </w:pPr>
  </w:style>
  <w:style w:type="character" w:styleId="Hyperlink">
    <w:name w:val="Hyperlink"/>
    <w:basedOn w:val="DefaultParagraphFont"/>
    <w:uiPriority w:val="99"/>
    <w:unhideWhenUsed/>
    <w:rsid w:val="00BF0AD4"/>
    <w:rPr>
      <w:color w:val="0563C1" w:themeColor="hyperlink"/>
      <w:u w:val="single"/>
    </w:rPr>
  </w:style>
  <w:style w:type="paragraph" w:styleId="NormalWeb">
    <w:name w:val="Normal (Web)"/>
    <w:basedOn w:val="Normal"/>
    <w:uiPriority w:val="99"/>
    <w:semiHidden/>
    <w:unhideWhenUsed/>
    <w:rsid w:val="00025CB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E5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D902E8756B74F87F24BC089ACFA67" ma:contentTypeVersion="11" ma:contentTypeDescription="Create a new document." ma:contentTypeScope="" ma:versionID="07f7eac5fe299eafa984b09e9cbc761a">
  <xsd:schema xmlns:xsd="http://www.w3.org/2001/XMLSchema" xmlns:xs="http://www.w3.org/2001/XMLSchema" xmlns:p="http://schemas.microsoft.com/office/2006/metadata/properties" xmlns:ns2="626e1279-5fc0-43be-a7ab-ff523329b829" xmlns:ns3="041ccb3d-ecf5-4c91-b3ac-d389ce4b57b4" targetNamespace="http://schemas.microsoft.com/office/2006/metadata/properties" ma:root="true" ma:fieldsID="a37feb70fd86eb284c0e432f45e7361f" ns2:_="" ns3:_="">
    <xsd:import namespace="626e1279-5fc0-43be-a7ab-ff523329b829"/>
    <xsd:import namespace="041ccb3d-ecf5-4c91-b3ac-d389ce4b57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e1279-5fc0-43be-a7ab-ff523329b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1ccb3d-ecf5-4c91-b3ac-d389ce4b5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450A7-E426-49FF-B139-BF2900F73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e1279-5fc0-43be-a7ab-ff523329b829"/>
    <ds:schemaRef ds:uri="041ccb3d-ecf5-4c91-b3ac-d389ce4b5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CB93E-3428-46F1-8CC9-912FF43AB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2AFB65-8DEA-446C-8897-E63FFFB4B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21</Pages>
  <Words>2756</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Johnson</dc:creator>
  <cp:keywords/>
  <dc:description/>
  <cp:lastModifiedBy>Matt Harlow</cp:lastModifiedBy>
  <cp:revision>419</cp:revision>
  <dcterms:created xsi:type="dcterms:W3CDTF">2021-07-14T17:52:00Z</dcterms:created>
  <dcterms:modified xsi:type="dcterms:W3CDTF">2021-08-03T20:46:00Z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0x0101006FFD902E8756B74F87F24BC089ACFA67</vt:lpwstr>
  </property>
</Properties>
</file>